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ED60" w14:textId="77777777" w:rsidR="001D2476" w:rsidRPr="006F024C" w:rsidRDefault="001D2476" w:rsidP="006F024C">
      <w:pPr>
        <w:spacing w:after="0" w:line="240" w:lineRule="auto"/>
        <w:rPr>
          <w:rFonts w:ascii="Arial" w:hAnsi="Arial" w:cs="Arial"/>
          <w:b/>
        </w:rPr>
      </w:pPr>
      <w:r w:rsidRPr="006F024C">
        <w:rPr>
          <w:rFonts w:ascii="Arial" w:hAnsi="Arial" w:cs="Arial"/>
          <w:b/>
          <w:noProof/>
        </w:rPr>
        <w:drawing>
          <wp:inline distT="0" distB="0" distL="0" distR="0" wp14:anchorId="499549D5" wp14:editId="7D41CE6F">
            <wp:extent cx="1426210" cy="570865"/>
            <wp:effectExtent l="0" t="0" r="0" b="0"/>
            <wp:docPr id="1" name="Picture 2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of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5EC75" w14:textId="77777777" w:rsidR="001D2476" w:rsidRDefault="001D2476" w:rsidP="006F024C">
      <w:pPr>
        <w:spacing w:after="0" w:line="240" w:lineRule="auto"/>
        <w:jc w:val="center"/>
        <w:rPr>
          <w:rFonts w:ascii="Arial" w:hAnsi="Arial" w:cs="Arial"/>
          <w:b/>
        </w:rPr>
      </w:pPr>
      <w:r w:rsidRPr="006F024C">
        <w:rPr>
          <w:rFonts w:ascii="Arial" w:hAnsi="Arial" w:cs="Arial"/>
          <w:b/>
        </w:rPr>
        <w:t>Job Description</w:t>
      </w:r>
    </w:p>
    <w:p w14:paraId="15AD1289" w14:textId="77777777" w:rsidR="006F024C" w:rsidRPr="006F024C" w:rsidRDefault="006F024C" w:rsidP="006F024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022"/>
      </w:tblGrid>
      <w:tr w:rsidR="001D2476" w:rsidRPr="006F024C" w14:paraId="2BB57847" w14:textId="77777777" w:rsidTr="006F024C">
        <w:tc>
          <w:tcPr>
            <w:tcW w:w="2425" w:type="dxa"/>
            <w:shd w:val="clear" w:color="auto" w:fill="DAEEF3"/>
          </w:tcPr>
          <w:p w14:paraId="5982B2BF" w14:textId="60F9FFDA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6295" w:type="dxa"/>
          </w:tcPr>
          <w:p w14:paraId="34AB53AA" w14:textId="0252C731" w:rsidR="001D2476" w:rsidRPr="006F024C" w:rsidRDefault="00C04404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</w:rPr>
              <w:t xml:space="preserve">Assistant Director, Innovation District User Experience </w:t>
            </w:r>
            <w:r w:rsidR="006D4525" w:rsidRPr="006F024C">
              <w:rPr>
                <w:rFonts w:ascii="Arial" w:hAnsi="Arial" w:cs="Arial"/>
              </w:rPr>
              <w:t>(inc. Intelligent Client</w:t>
            </w:r>
            <w:r w:rsidR="00425F1A" w:rsidRPr="006F024C">
              <w:rPr>
                <w:rFonts w:ascii="Arial" w:hAnsi="Arial" w:cs="Arial"/>
              </w:rPr>
              <w:t>)</w:t>
            </w:r>
          </w:p>
        </w:tc>
      </w:tr>
      <w:tr w:rsidR="001D2476" w:rsidRPr="006F024C" w14:paraId="4A5D7274" w14:textId="77777777" w:rsidTr="006F024C">
        <w:tc>
          <w:tcPr>
            <w:tcW w:w="2425" w:type="dxa"/>
            <w:shd w:val="clear" w:color="auto" w:fill="DAEEF3"/>
          </w:tcPr>
          <w:p w14:paraId="6BD3F543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Department/School:</w:t>
            </w:r>
          </w:p>
        </w:tc>
        <w:tc>
          <w:tcPr>
            <w:tcW w:w="6295" w:type="dxa"/>
          </w:tcPr>
          <w:p w14:paraId="3D74F165" w14:textId="67239903" w:rsidR="001D2476" w:rsidRPr="006F024C" w:rsidRDefault="00425F1A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</w:rPr>
              <w:t xml:space="preserve">VC’s Office </w:t>
            </w:r>
            <w:r w:rsidR="0051578A" w:rsidRPr="006F024C">
              <w:rPr>
                <w:rFonts w:ascii="Arial" w:hAnsi="Arial" w:cs="Arial"/>
              </w:rPr>
              <w:t>/ Bath Riverside Innovation District Programme</w:t>
            </w:r>
          </w:p>
        </w:tc>
      </w:tr>
      <w:tr w:rsidR="001D2476" w:rsidRPr="006F024C" w14:paraId="20BAACE2" w14:textId="77777777" w:rsidTr="006F024C">
        <w:tc>
          <w:tcPr>
            <w:tcW w:w="2425" w:type="dxa"/>
            <w:shd w:val="clear" w:color="auto" w:fill="DAEEF3"/>
          </w:tcPr>
          <w:p w14:paraId="7DFC9FE8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Grade:</w:t>
            </w:r>
          </w:p>
        </w:tc>
        <w:tc>
          <w:tcPr>
            <w:tcW w:w="6295" w:type="dxa"/>
          </w:tcPr>
          <w:p w14:paraId="5F8F8A54" w14:textId="139962E0" w:rsidR="001D2476" w:rsidRPr="006F024C" w:rsidRDefault="000501C0" w:rsidP="006F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F024C">
              <w:rPr>
                <w:rFonts w:ascii="Arial" w:hAnsi="Arial" w:cs="Arial"/>
                <w:bCs/>
              </w:rPr>
              <w:t>9 (plus market supplement)</w:t>
            </w:r>
          </w:p>
        </w:tc>
      </w:tr>
      <w:tr w:rsidR="001D2476" w:rsidRPr="006F024C" w14:paraId="5FD2CC21" w14:textId="77777777" w:rsidTr="006F024C">
        <w:tc>
          <w:tcPr>
            <w:tcW w:w="2425" w:type="dxa"/>
            <w:shd w:val="clear" w:color="auto" w:fill="DAEEF3"/>
          </w:tcPr>
          <w:p w14:paraId="3CA2129E" w14:textId="71D93B70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6295" w:type="dxa"/>
          </w:tcPr>
          <w:p w14:paraId="14D2389E" w14:textId="0A5E4168" w:rsidR="001D2476" w:rsidRPr="006F024C" w:rsidRDefault="006D4525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</w:rPr>
              <w:t>University of Bath sites</w:t>
            </w:r>
          </w:p>
        </w:tc>
      </w:tr>
    </w:tbl>
    <w:p w14:paraId="34EDF9D0" w14:textId="77777777" w:rsidR="001D2476" w:rsidRPr="006F024C" w:rsidRDefault="001D2476" w:rsidP="006F024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1D2476" w:rsidRPr="006F024C" w14:paraId="57379367" w14:textId="77777777" w:rsidTr="003322C7">
        <w:tc>
          <w:tcPr>
            <w:tcW w:w="8720" w:type="dxa"/>
            <w:shd w:val="clear" w:color="auto" w:fill="DAEEF3"/>
          </w:tcPr>
          <w:p w14:paraId="05F65C17" w14:textId="57D19EA4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Job purpose</w:t>
            </w:r>
          </w:p>
        </w:tc>
      </w:tr>
      <w:tr w:rsidR="001D2476" w:rsidRPr="006F024C" w14:paraId="60D00138" w14:textId="77777777" w:rsidTr="003322C7">
        <w:tc>
          <w:tcPr>
            <w:tcW w:w="8720" w:type="dxa"/>
          </w:tcPr>
          <w:p w14:paraId="2051BCB0" w14:textId="77777777" w:rsid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  <w:p w14:paraId="7514DE68" w14:textId="1FBFE8C6" w:rsidR="00A17188" w:rsidRPr="006F024C" w:rsidRDefault="000E0C3C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To accelerate the </w:t>
            </w:r>
            <w:r w:rsidR="00CB6CCC" w:rsidRPr="006F024C">
              <w:rPr>
                <w:rFonts w:ascii="Arial" w:hAnsi="Arial" w:cs="Arial"/>
              </w:rPr>
              <w:t>design</w:t>
            </w:r>
            <w:r w:rsidR="00C23DBE" w:rsidRPr="006F024C">
              <w:rPr>
                <w:rFonts w:ascii="Arial" w:hAnsi="Arial" w:cs="Arial"/>
              </w:rPr>
              <w:t>,</w:t>
            </w:r>
            <w:r w:rsidR="00CB6CCC" w:rsidRPr="006F024C">
              <w:rPr>
                <w:rFonts w:ascii="Arial" w:hAnsi="Arial" w:cs="Arial"/>
              </w:rPr>
              <w:t xml:space="preserve"> </w:t>
            </w:r>
            <w:r w:rsidRPr="006F024C">
              <w:rPr>
                <w:rFonts w:ascii="Arial" w:hAnsi="Arial" w:cs="Arial"/>
              </w:rPr>
              <w:t xml:space="preserve">delivery </w:t>
            </w:r>
            <w:r w:rsidR="00C23DBE" w:rsidRPr="006F024C">
              <w:rPr>
                <w:rFonts w:ascii="Arial" w:hAnsi="Arial" w:cs="Arial"/>
              </w:rPr>
              <w:t>and application of</w:t>
            </w:r>
            <w:r w:rsidRPr="006F024C">
              <w:rPr>
                <w:rFonts w:ascii="Arial" w:hAnsi="Arial" w:cs="Arial"/>
              </w:rPr>
              <w:t xml:space="preserve"> </w:t>
            </w:r>
            <w:r w:rsidR="00C23DBE" w:rsidRPr="006F024C">
              <w:rPr>
                <w:rFonts w:ascii="Arial" w:hAnsi="Arial" w:cs="Arial"/>
              </w:rPr>
              <w:t xml:space="preserve">the University of Bath’s </w:t>
            </w:r>
            <w:r w:rsidRPr="006F024C">
              <w:rPr>
                <w:rFonts w:ascii="Arial" w:hAnsi="Arial" w:cs="Arial"/>
              </w:rPr>
              <w:t xml:space="preserve">innovation vision </w:t>
            </w:r>
            <w:r w:rsidR="00425F1A" w:rsidRPr="006F024C">
              <w:rPr>
                <w:rFonts w:ascii="Arial" w:hAnsi="Arial" w:cs="Arial"/>
              </w:rPr>
              <w:t xml:space="preserve">as applied to </w:t>
            </w:r>
            <w:r w:rsidRPr="006F024C">
              <w:rPr>
                <w:rFonts w:ascii="Arial" w:hAnsi="Arial" w:cs="Arial"/>
              </w:rPr>
              <w:t>Innovation District</w:t>
            </w:r>
            <w:r w:rsidR="00425F1A" w:rsidRPr="006F024C">
              <w:rPr>
                <w:rFonts w:ascii="Arial" w:hAnsi="Arial" w:cs="Arial"/>
              </w:rPr>
              <w:t>s, like the Bath Riverside.</w:t>
            </w:r>
            <w:r w:rsidRPr="006F024C">
              <w:rPr>
                <w:rFonts w:ascii="Arial" w:hAnsi="Arial" w:cs="Arial"/>
              </w:rPr>
              <w:t xml:space="preserve"> </w:t>
            </w:r>
          </w:p>
          <w:p w14:paraId="72324021" w14:textId="76D5DB0D" w:rsidR="00C23DBE" w:rsidRPr="006F024C" w:rsidRDefault="0030474E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Strategic authority </w:t>
            </w:r>
            <w:r w:rsidR="000F3DE0" w:rsidRPr="006F024C">
              <w:rPr>
                <w:rFonts w:ascii="Arial" w:hAnsi="Arial" w:cs="Arial"/>
              </w:rPr>
              <w:t xml:space="preserve">to assure </w:t>
            </w:r>
            <w:r w:rsidR="00A17188" w:rsidRPr="006F024C">
              <w:rPr>
                <w:rFonts w:ascii="Arial" w:hAnsi="Arial" w:cs="Arial"/>
              </w:rPr>
              <w:t>clarity of the brief</w:t>
            </w:r>
            <w:r w:rsidR="00C23DBE" w:rsidRPr="006F024C">
              <w:rPr>
                <w:rFonts w:ascii="Arial" w:hAnsi="Arial" w:cs="Arial"/>
              </w:rPr>
              <w:t xml:space="preserve"> for the Innovation District and the </w:t>
            </w:r>
            <w:r w:rsidR="000F3DE0" w:rsidRPr="006F024C">
              <w:rPr>
                <w:rFonts w:ascii="Arial" w:hAnsi="Arial" w:cs="Arial"/>
              </w:rPr>
              <w:t xml:space="preserve">Innovation </w:t>
            </w:r>
            <w:r w:rsidR="00C23DBE" w:rsidRPr="006F024C">
              <w:rPr>
                <w:rFonts w:ascii="Arial" w:hAnsi="Arial" w:cs="Arial"/>
              </w:rPr>
              <w:t>Hubs within</w:t>
            </w:r>
            <w:r w:rsidR="000F3DE0" w:rsidRPr="006F024C">
              <w:rPr>
                <w:rFonts w:ascii="Arial" w:hAnsi="Arial" w:cs="Arial"/>
              </w:rPr>
              <w:t>,</w:t>
            </w:r>
            <w:r w:rsidR="00C23DBE" w:rsidRPr="006F024C">
              <w:rPr>
                <w:rFonts w:ascii="Arial" w:hAnsi="Arial" w:cs="Arial"/>
              </w:rPr>
              <w:t xml:space="preserve"> as </w:t>
            </w:r>
            <w:r w:rsidR="001B6D21" w:rsidRPr="006F024C">
              <w:rPr>
                <w:rFonts w:ascii="Arial" w:hAnsi="Arial" w:cs="Arial"/>
              </w:rPr>
              <w:t>it develops</w:t>
            </w:r>
            <w:r w:rsidR="00C23DBE" w:rsidRPr="006F024C">
              <w:rPr>
                <w:rFonts w:ascii="Arial" w:hAnsi="Arial" w:cs="Arial"/>
              </w:rPr>
              <w:t>,</w:t>
            </w:r>
            <w:r w:rsidR="00A17188" w:rsidRPr="006F024C">
              <w:rPr>
                <w:rFonts w:ascii="Arial" w:hAnsi="Arial" w:cs="Arial"/>
              </w:rPr>
              <w:t xml:space="preserve"> through a programme on continuous engagement </w:t>
            </w:r>
            <w:r w:rsidR="00C23DBE" w:rsidRPr="006F024C">
              <w:rPr>
                <w:rFonts w:ascii="Arial" w:hAnsi="Arial" w:cs="Arial"/>
              </w:rPr>
              <w:t xml:space="preserve">and adaption over time </w:t>
            </w:r>
            <w:r w:rsidR="00A17188" w:rsidRPr="006F024C">
              <w:rPr>
                <w:rFonts w:ascii="Arial" w:hAnsi="Arial" w:cs="Arial"/>
              </w:rPr>
              <w:t xml:space="preserve">with </w:t>
            </w:r>
            <w:r w:rsidR="000F3DE0" w:rsidRPr="006F024C">
              <w:rPr>
                <w:rFonts w:ascii="Arial" w:hAnsi="Arial" w:cs="Arial"/>
              </w:rPr>
              <w:t xml:space="preserve">internal and external </w:t>
            </w:r>
            <w:r w:rsidR="001B6D21" w:rsidRPr="006F024C">
              <w:rPr>
                <w:rFonts w:ascii="Arial" w:hAnsi="Arial" w:cs="Arial"/>
              </w:rPr>
              <w:t>stakeholders.</w:t>
            </w:r>
            <w:r w:rsidR="00A17188" w:rsidRPr="006F024C">
              <w:rPr>
                <w:rFonts w:ascii="Arial" w:hAnsi="Arial" w:cs="Arial"/>
              </w:rPr>
              <w:t xml:space="preserve"> </w:t>
            </w:r>
          </w:p>
          <w:p w14:paraId="34DE727E" w14:textId="0BB94040" w:rsidR="000E0C3C" w:rsidRPr="006F024C" w:rsidRDefault="00C23DBE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Establish and assure </w:t>
            </w:r>
            <w:r w:rsidR="001B6D21" w:rsidRPr="006F024C">
              <w:rPr>
                <w:rFonts w:ascii="Arial" w:hAnsi="Arial" w:cs="Arial"/>
              </w:rPr>
              <w:t>Innovation</w:t>
            </w:r>
            <w:r w:rsidRPr="006F024C">
              <w:rPr>
                <w:rFonts w:ascii="Arial" w:hAnsi="Arial" w:cs="Arial"/>
              </w:rPr>
              <w:t xml:space="preserve"> Hub ownership by </w:t>
            </w:r>
            <w:r w:rsidR="00A17188" w:rsidRPr="006F024C">
              <w:rPr>
                <w:rFonts w:ascii="Arial" w:hAnsi="Arial" w:cs="Arial"/>
              </w:rPr>
              <w:t xml:space="preserve">working in an integrated and collaborative way in place with End Users, academics/Faculty, IT, Networks, Sustainability, Maintenance etc, </w:t>
            </w:r>
            <w:r w:rsidRPr="006F024C">
              <w:rPr>
                <w:rFonts w:ascii="Arial" w:hAnsi="Arial" w:cs="Arial"/>
              </w:rPr>
              <w:t>T</w:t>
            </w:r>
            <w:r w:rsidR="000E0C3C" w:rsidRPr="006F024C">
              <w:rPr>
                <w:rFonts w:ascii="Arial" w:hAnsi="Arial" w:cs="Arial"/>
              </w:rPr>
              <w:t xml:space="preserve">he post holder will act as the ‘Intelligent Client’ </w:t>
            </w:r>
            <w:r w:rsidR="00A17188" w:rsidRPr="006F024C">
              <w:rPr>
                <w:rFonts w:ascii="Arial" w:hAnsi="Arial" w:cs="Arial"/>
              </w:rPr>
              <w:t xml:space="preserve">and </w:t>
            </w:r>
            <w:r w:rsidR="000E0C3C" w:rsidRPr="006F024C">
              <w:rPr>
                <w:rFonts w:ascii="Arial" w:hAnsi="Arial" w:cs="Arial"/>
              </w:rPr>
              <w:t xml:space="preserve"> the </w:t>
            </w:r>
            <w:r w:rsidRPr="006F024C">
              <w:rPr>
                <w:rFonts w:ascii="Arial" w:hAnsi="Arial" w:cs="Arial"/>
              </w:rPr>
              <w:t>U</w:t>
            </w:r>
            <w:r w:rsidR="000E0C3C" w:rsidRPr="006F024C">
              <w:rPr>
                <w:rFonts w:ascii="Arial" w:hAnsi="Arial" w:cs="Arial"/>
              </w:rPr>
              <w:t>niversity’s representative in translating institutional needs into a clear brief, working with stakeholders to translate that brief into deliverables and ensur</w:t>
            </w:r>
            <w:r w:rsidRPr="006F024C">
              <w:rPr>
                <w:rFonts w:ascii="Arial" w:hAnsi="Arial" w:cs="Arial"/>
              </w:rPr>
              <w:t>e</w:t>
            </w:r>
            <w:r w:rsidR="000E0C3C" w:rsidRPr="006F024C">
              <w:rPr>
                <w:rFonts w:ascii="Arial" w:hAnsi="Arial" w:cs="Arial"/>
              </w:rPr>
              <w:t xml:space="preserve"> that projects meet the expectations of diverse stakeholders including students, staff, and external partners.</w:t>
            </w:r>
          </w:p>
          <w:p w14:paraId="433E3E7B" w14:textId="77777777" w:rsid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  <w:p w14:paraId="203813DF" w14:textId="7AC06DB9" w:rsidR="001C3FA5" w:rsidRPr="006F024C" w:rsidRDefault="001C3FA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Part of the role is to</w:t>
            </w:r>
            <w:r w:rsidR="000E71A4" w:rsidRPr="006F024C">
              <w:rPr>
                <w:rFonts w:ascii="Arial" w:hAnsi="Arial" w:cs="Arial"/>
              </w:rPr>
              <w:t xml:space="preserve"> create</w:t>
            </w:r>
            <w:r w:rsidR="00871750" w:rsidRPr="006F024C">
              <w:rPr>
                <w:rFonts w:ascii="Arial" w:hAnsi="Arial" w:cs="Arial"/>
              </w:rPr>
              <w:t xml:space="preserve"> the brief to deliver</w:t>
            </w:r>
            <w:r w:rsidR="000E71A4" w:rsidRPr="006F024C">
              <w:rPr>
                <w:rFonts w:ascii="Arial" w:hAnsi="Arial" w:cs="Arial"/>
              </w:rPr>
              <w:t xml:space="preserve"> solutions that are not only functional but also resonate with users and enhance their experience.</w:t>
            </w:r>
            <w:r w:rsidR="00FD540D" w:rsidRPr="006F024C">
              <w:rPr>
                <w:rFonts w:ascii="Arial" w:hAnsi="Arial" w:cs="Arial"/>
              </w:rPr>
              <w:t xml:space="preserve"> Acting as a c</w:t>
            </w:r>
            <w:r w:rsidRPr="006F024C">
              <w:rPr>
                <w:rFonts w:ascii="Arial" w:hAnsi="Arial" w:cs="Arial"/>
              </w:rPr>
              <w:t xml:space="preserve">ritical friend and custodian of quality </w:t>
            </w:r>
            <w:r w:rsidR="003230EE" w:rsidRPr="006F024C">
              <w:rPr>
                <w:rFonts w:ascii="Arial" w:hAnsi="Arial" w:cs="Arial"/>
              </w:rPr>
              <w:t xml:space="preserve">assurance </w:t>
            </w:r>
            <w:r w:rsidRPr="006F024C">
              <w:rPr>
                <w:rFonts w:ascii="Arial" w:hAnsi="Arial" w:cs="Arial"/>
              </w:rPr>
              <w:t xml:space="preserve">for all projects </w:t>
            </w:r>
            <w:r w:rsidR="003230EE" w:rsidRPr="006F024C">
              <w:rPr>
                <w:rFonts w:ascii="Arial" w:hAnsi="Arial" w:cs="Arial"/>
              </w:rPr>
              <w:t xml:space="preserve">to establish </w:t>
            </w:r>
            <w:r w:rsidRPr="006F024C">
              <w:rPr>
                <w:rFonts w:ascii="Arial" w:hAnsi="Arial" w:cs="Arial"/>
              </w:rPr>
              <w:t xml:space="preserve">innovation </w:t>
            </w:r>
            <w:r w:rsidR="003230EE" w:rsidRPr="006F024C">
              <w:rPr>
                <w:rFonts w:ascii="Arial" w:hAnsi="Arial" w:cs="Arial"/>
              </w:rPr>
              <w:t>facilities / Hubs</w:t>
            </w:r>
            <w:r w:rsidR="0050403F" w:rsidRPr="006F024C">
              <w:rPr>
                <w:rFonts w:ascii="Arial" w:hAnsi="Arial" w:cs="Arial"/>
              </w:rPr>
              <w:t xml:space="preserve">, inc </w:t>
            </w:r>
            <w:r w:rsidRPr="006F024C">
              <w:rPr>
                <w:rFonts w:ascii="Arial" w:hAnsi="Arial" w:cs="Arial"/>
              </w:rPr>
              <w:t>master</w:t>
            </w:r>
            <w:r w:rsidR="0050403F" w:rsidRPr="006F024C">
              <w:rPr>
                <w:rFonts w:ascii="Arial" w:hAnsi="Arial" w:cs="Arial"/>
              </w:rPr>
              <w:t xml:space="preserve"> </w:t>
            </w:r>
            <w:r w:rsidRPr="006F024C">
              <w:rPr>
                <w:rFonts w:ascii="Arial" w:hAnsi="Arial" w:cs="Arial"/>
              </w:rPr>
              <w:t xml:space="preserve">planning intent on projects, infrastructure and external realm. </w:t>
            </w:r>
          </w:p>
          <w:p w14:paraId="2AF4AE42" w14:textId="79CCDBF7" w:rsidR="005F39EE" w:rsidRPr="006F024C" w:rsidRDefault="00C23DBE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As a key member of the Bath Riverside Innovation District programme delivery team </w:t>
            </w:r>
            <w:r w:rsidR="005F39EE" w:rsidRPr="006F024C">
              <w:rPr>
                <w:rFonts w:ascii="Arial" w:hAnsi="Arial" w:cs="Arial"/>
              </w:rPr>
              <w:t xml:space="preserve">the </w:t>
            </w:r>
            <w:r w:rsidR="001B6D21" w:rsidRPr="006F024C">
              <w:rPr>
                <w:rFonts w:ascii="Arial" w:hAnsi="Arial" w:cs="Arial"/>
              </w:rPr>
              <w:t>role will</w:t>
            </w:r>
            <w:r w:rsidR="005F39EE" w:rsidRPr="006F024C">
              <w:rPr>
                <w:rFonts w:ascii="Arial" w:hAnsi="Arial" w:cs="Arial"/>
              </w:rPr>
              <w:t xml:space="preserve"> include briefing potential Investors, Developers and Managers, in partnership with our Campus Infrastructure Division</w:t>
            </w:r>
            <w:r w:rsidRPr="006F024C">
              <w:rPr>
                <w:rFonts w:ascii="Arial" w:hAnsi="Arial" w:cs="Arial"/>
              </w:rPr>
              <w:t xml:space="preserve"> and other Professional Services teams (e.g. Finance)</w:t>
            </w:r>
            <w:r w:rsidR="005F39EE" w:rsidRPr="006F024C">
              <w:rPr>
                <w:rFonts w:ascii="Arial" w:hAnsi="Arial" w:cs="Arial"/>
              </w:rPr>
              <w:t xml:space="preserve">. Further, </w:t>
            </w:r>
            <w:r w:rsidR="00DE1FB9" w:rsidRPr="006F024C">
              <w:rPr>
                <w:rFonts w:ascii="Arial" w:hAnsi="Arial" w:cs="Arial"/>
              </w:rPr>
              <w:t xml:space="preserve">the role will have external influence and policy engagement relating to </w:t>
            </w:r>
            <w:r w:rsidR="005F39EE" w:rsidRPr="006F024C">
              <w:rPr>
                <w:rFonts w:ascii="Arial" w:hAnsi="Arial" w:cs="Arial"/>
              </w:rPr>
              <w:t>placem</w:t>
            </w:r>
            <w:r w:rsidRPr="006F024C">
              <w:rPr>
                <w:rFonts w:ascii="Arial" w:hAnsi="Arial" w:cs="Arial"/>
              </w:rPr>
              <w:t>a</w:t>
            </w:r>
            <w:r w:rsidR="005F39EE" w:rsidRPr="006F024C">
              <w:rPr>
                <w:rFonts w:ascii="Arial" w:hAnsi="Arial" w:cs="Arial"/>
              </w:rPr>
              <w:t>king</w:t>
            </w:r>
            <w:r w:rsidRPr="006F024C">
              <w:rPr>
                <w:rFonts w:ascii="Arial" w:hAnsi="Arial" w:cs="Arial"/>
              </w:rPr>
              <w:t>,</w:t>
            </w:r>
            <w:r w:rsidR="005F39EE" w:rsidRPr="006F024C">
              <w:rPr>
                <w:rFonts w:ascii="Arial" w:hAnsi="Arial" w:cs="Arial"/>
              </w:rPr>
              <w:t xml:space="preserve"> in partnership with B&amp;NES Council is also important.</w:t>
            </w:r>
          </w:p>
          <w:p w14:paraId="18CA9F46" w14:textId="77777777" w:rsid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  <w:p w14:paraId="132A5D79" w14:textId="77777777" w:rsidR="001D2476" w:rsidRDefault="000E0C3C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This role is critical in understanding the needs of </w:t>
            </w:r>
            <w:r w:rsidR="00A17188" w:rsidRPr="006F024C">
              <w:rPr>
                <w:rFonts w:ascii="Arial" w:hAnsi="Arial" w:cs="Arial"/>
              </w:rPr>
              <w:t xml:space="preserve">users to contribute to the Business Case and an effect </w:t>
            </w:r>
            <w:r w:rsidR="00871750" w:rsidRPr="006F024C">
              <w:rPr>
                <w:rFonts w:ascii="Arial" w:hAnsi="Arial" w:cs="Arial"/>
              </w:rPr>
              <w:t>Investment</w:t>
            </w:r>
            <w:r w:rsidR="00C23DBE" w:rsidRPr="006F024C">
              <w:rPr>
                <w:rFonts w:ascii="Arial" w:hAnsi="Arial" w:cs="Arial"/>
              </w:rPr>
              <w:t xml:space="preserve"> </w:t>
            </w:r>
            <w:r w:rsidR="00871750" w:rsidRPr="006F024C">
              <w:rPr>
                <w:rFonts w:ascii="Arial" w:hAnsi="Arial" w:cs="Arial"/>
              </w:rPr>
              <w:t>gates for major strategic projects</w:t>
            </w:r>
            <w:r w:rsidR="00A17188" w:rsidRPr="006F024C">
              <w:rPr>
                <w:rFonts w:ascii="Arial" w:hAnsi="Arial" w:cs="Arial"/>
              </w:rPr>
              <w:t xml:space="preserve">. The briefs should ensure </w:t>
            </w:r>
            <w:r w:rsidRPr="006F024C">
              <w:rPr>
                <w:rFonts w:ascii="Arial" w:hAnsi="Arial" w:cs="Arial"/>
              </w:rPr>
              <w:t>that investments reflect academic, operational, and sustainability priorities, and deliver long-term value for the institution.</w:t>
            </w:r>
          </w:p>
          <w:p w14:paraId="44C8A789" w14:textId="45EFBA4B" w:rsidR="006F024C" w:rsidRP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804610F" w14:textId="77777777" w:rsidR="000501C0" w:rsidRPr="006F024C" w:rsidRDefault="000501C0" w:rsidP="006F024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1D2476" w:rsidRPr="006F024C" w14:paraId="71417DF8" w14:textId="77777777" w:rsidTr="003322C7">
        <w:tc>
          <w:tcPr>
            <w:tcW w:w="8522" w:type="dxa"/>
            <w:shd w:val="clear" w:color="auto" w:fill="DAEEF3"/>
          </w:tcPr>
          <w:p w14:paraId="035BBBD5" w14:textId="5B50AE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 xml:space="preserve">Source and nature of management provided </w:t>
            </w:r>
          </w:p>
        </w:tc>
      </w:tr>
      <w:tr w:rsidR="001D2476" w:rsidRPr="006F024C" w14:paraId="731CEC26" w14:textId="77777777" w:rsidTr="003322C7">
        <w:tc>
          <w:tcPr>
            <w:tcW w:w="8522" w:type="dxa"/>
          </w:tcPr>
          <w:p w14:paraId="788A77A5" w14:textId="0DDF4C7A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6F024C">
              <w:rPr>
                <w:rFonts w:ascii="Arial" w:hAnsi="Arial" w:cs="Arial"/>
              </w:rPr>
              <w:t xml:space="preserve">Report to the </w:t>
            </w:r>
            <w:r w:rsidR="006D4525" w:rsidRPr="006F024C">
              <w:rPr>
                <w:rFonts w:ascii="Arial" w:hAnsi="Arial" w:cs="Arial"/>
              </w:rPr>
              <w:t>Director</w:t>
            </w:r>
            <w:r w:rsidR="005F39EE" w:rsidRPr="006F024C">
              <w:rPr>
                <w:rFonts w:ascii="Arial" w:hAnsi="Arial" w:cs="Arial"/>
              </w:rPr>
              <w:t xml:space="preserve"> of the Bath Riverside Innovation District </w:t>
            </w:r>
            <w:r w:rsidR="006D4525" w:rsidRPr="006F024C">
              <w:rPr>
                <w:rFonts w:ascii="Arial" w:hAnsi="Arial" w:cs="Arial"/>
              </w:rPr>
              <w:t xml:space="preserve"> </w:t>
            </w:r>
            <w:r w:rsidRPr="006F024C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55103AC6" w14:textId="7FCE6818" w:rsidR="000A43A6" w:rsidRPr="006F024C" w:rsidRDefault="000A43A6" w:rsidP="006F024C">
      <w:pPr>
        <w:spacing w:after="0" w:line="240" w:lineRule="auto"/>
        <w:rPr>
          <w:rFonts w:ascii="Arial" w:hAnsi="Arial" w:cs="Arial"/>
        </w:rPr>
      </w:pPr>
      <w:r w:rsidRPr="006F024C">
        <w:rPr>
          <w:rFonts w:ascii="Arial" w:hAnsi="Arial" w:cs="Arial"/>
          <w:noProof/>
        </w:rPr>
        <w:drawing>
          <wp:inline distT="0" distB="0" distL="0" distR="0" wp14:anchorId="4B88AAE0" wp14:editId="2D81994E">
            <wp:extent cx="5731510" cy="1383030"/>
            <wp:effectExtent l="0" t="0" r="2540" b="7620"/>
            <wp:docPr id="893868988" name="Picture 2" descr="A diagram of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868988" name="Picture 2" descr="A diagram of a compa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669A1" w14:textId="77777777" w:rsidR="006F024C" w:rsidRDefault="006F024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1D2476" w:rsidRPr="006F024C" w14:paraId="46E81AB8" w14:textId="77777777" w:rsidTr="006F024C">
        <w:tc>
          <w:tcPr>
            <w:tcW w:w="8440" w:type="dxa"/>
            <w:shd w:val="clear" w:color="auto" w:fill="DAEEF3"/>
          </w:tcPr>
          <w:p w14:paraId="61459EC0" w14:textId="25CF1729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lastRenderedPageBreak/>
              <w:t>Staff management responsibility</w:t>
            </w:r>
          </w:p>
        </w:tc>
      </w:tr>
      <w:tr w:rsidR="001D2476" w:rsidRPr="006F024C" w14:paraId="665B1099" w14:textId="77777777" w:rsidTr="006F024C">
        <w:tc>
          <w:tcPr>
            <w:tcW w:w="8440" w:type="dxa"/>
          </w:tcPr>
          <w:p w14:paraId="7F4613BE" w14:textId="77777777" w:rsidR="006F024C" w:rsidRDefault="006F024C" w:rsidP="006F024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  <w:p w14:paraId="760BFB21" w14:textId="77777777" w:rsidR="001D2476" w:rsidRDefault="00FE25AA" w:rsidP="006F024C">
            <w:pPr>
              <w:spacing w:after="0" w:line="240" w:lineRule="auto"/>
              <w:rPr>
                <w:rFonts w:ascii="Arial" w:hAnsi="Arial" w:cs="Arial"/>
                <w:iCs/>
              </w:rPr>
            </w:pPr>
            <w:r w:rsidRPr="006F024C">
              <w:rPr>
                <w:rFonts w:ascii="Arial" w:hAnsi="Arial" w:cs="Arial"/>
                <w:iCs/>
              </w:rPr>
              <w:t xml:space="preserve">The role may acquire staff management responsibilities as the Programme grows. </w:t>
            </w:r>
          </w:p>
          <w:p w14:paraId="5155DF0F" w14:textId="14B85949" w:rsidR="006F024C" w:rsidRPr="006F024C" w:rsidRDefault="006F024C" w:rsidP="006F024C">
            <w:pPr>
              <w:spacing w:after="0" w:line="240" w:lineRule="auto"/>
              <w:rPr>
                <w:rFonts w:ascii="Arial" w:hAnsi="Arial" w:cs="Arial"/>
                <w:iCs/>
              </w:rPr>
            </w:pPr>
          </w:p>
        </w:tc>
      </w:tr>
    </w:tbl>
    <w:p w14:paraId="4A8BB96A" w14:textId="77777777" w:rsidR="001D2476" w:rsidRPr="006F024C" w:rsidRDefault="001D2476" w:rsidP="006F024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1D2476" w:rsidRPr="006F024C" w14:paraId="5B81D386" w14:textId="77777777" w:rsidTr="003322C7">
        <w:tc>
          <w:tcPr>
            <w:tcW w:w="8522" w:type="dxa"/>
            <w:shd w:val="clear" w:color="auto" w:fill="DAEEF3"/>
          </w:tcPr>
          <w:p w14:paraId="6E76B81B" w14:textId="7714ACA2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 xml:space="preserve">Special conditions </w:t>
            </w:r>
          </w:p>
        </w:tc>
      </w:tr>
      <w:tr w:rsidR="001D2476" w:rsidRPr="006F024C" w14:paraId="7CE3AA27" w14:textId="77777777" w:rsidTr="003322C7">
        <w:tc>
          <w:tcPr>
            <w:tcW w:w="8522" w:type="dxa"/>
          </w:tcPr>
          <w:p w14:paraId="6395F0A7" w14:textId="77777777" w:rsid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  <w:p w14:paraId="2611CCA9" w14:textId="44AE08D7" w:rsidR="00771FB3" w:rsidRDefault="00771FB3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This role is mostly based on </w:t>
            </w:r>
            <w:r w:rsidR="002849F5" w:rsidRPr="006F024C">
              <w:rPr>
                <w:rFonts w:ascii="Arial" w:hAnsi="Arial" w:cs="Arial"/>
              </w:rPr>
              <w:t>Campus and in the City of Bath</w:t>
            </w:r>
            <w:r w:rsidRPr="006F024C">
              <w:rPr>
                <w:rFonts w:ascii="Arial" w:hAnsi="Arial" w:cs="Arial"/>
              </w:rPr>
              <w:t xml:space="preserve">. </w:t>
            </w:r>
          </w:p>
          <w:p w14:paraId="12B5FCE4" w14:textId="77777777" w:rsidR="006F024C" w:rsidRP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  <w:p w14:paraId="0B902B71" w14:textId="77777777" w:rsidR="001D2476" w:rsidRDefault="001D2476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There may be a requirement for UK and occasional international travel.</w:t>
            </w:r>
          </w:p>
          <w:p w14:paraId="1E9CB54A" w14:textId="0E4FCA55" w:rsidR="006F024C" w:rsidRPr="006F024C" w:rsidRDefault="006F024C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50384F1" w14:textId="77777777" w:rsidR="001D2476" w:rsidRPr="006F024C" w:rsidRDefault="001D2476" w:rsidP="006F024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7968"/>
      </w:tblGrid>
      <w:tr w:rsidR="001D2476" w:rsidRPr="006F024C" w14:paraId="6F2B475A" w14:textId="77777777" w:rsidTr="003322C7">
        <w:tc>
          <w:tcPr>
            <w:tcW w:w="8522" w:type="dxa"/>
            <w:gridSpan w:val="2"/>
            <w:shd w:val="clear" w:color="auto" w:fill="DAEEF3"/>
          </w:tcPr>
          <w:p w14:paraId="03DA779C" w14:textId="6F2FB74A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 xml:space="preserve">Main duties and responsibilities </w:t>
            </w:r>
          </w:p>
        </w:tc>
      </w:tr>
      <w:tr w:rsidR="001D2476" w:rsidRPr="006F024C" w14:paraId="2AEE41A3" w14:textId="77777777" w:rsidTr="003322C7">
        <w:tc>
          <w:tcPr>
            <w:tcW w:w="472" w:type="dxa"/>
          </w:tcPr>
          <w:p w14:paraId="0532A200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050" w:type="dxa"/>
          </w:tcPr>
          <w:p w14:paraId="25759552" w14:textId="1696F1A5" w:rsidR="001D2476" w:rsidRPr="006F024C" w:rsidRDefault="005E61A9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eastAsia="Calibri" w:hAnsi="Arial" w:cs="Arial"/>
              </w:rPr>
              <w:t xml:space="preserve">Strategic oversight of user and end user needs over the lifetime of the programme, ensuring </w:t>
            </w:r>
            <w:r w:rsidR="00871750" w:rsidRPr="006F024C">
              <w:rPr>
                <w:rFonts w:ascii="Arial" w:eastAsia="Calibri" w:hAnsi="Arial" w:cs="Arial"/>
              </w:rPr>
              <w:t xml:space="preserve">professional </w:t>
            </w:r>
            <w:r w:rsidR="001D2476" w:rsidRPr="006F024C">
              <w:rPr>
                <w:rFonts w:ascii="Arial" w:eastAsia="Calibri" w:hAnsi="Arial" w:cs="Arial"/>
              </w:rPr>
              <w:t xml:space="preserve">levels of service for </w:t>
            </w:r>
            <w:r w:rsidRPr="006F024C">
              <w:rPr>
                <w:rFonts w:ascii="Arial" w:eastAsia="Calibri" w:hAnsi="Arial" w:cs="Arial"/>
              </w:rPr>
              <w:t>partner experience</w:t>
            </w:r>
            <w:r w:rsidR="001D2476" w:rsidRPr="006F024C">
              <w:rPr>
                <w:rFonts w:ascii="Arial" w:eastAsia="Calibri" w:hAnsi="Arial" w:cs="Arial"/>
              </w:rPr>
              <w:t xml:space="preserve">.  </w:t>
            </w:r>
          </w:p>
        </w:tc>
      </w:tr>
      <w:tr w:rsidR="000B1037" w:rsidRPr="006F024C" w14:paraId="198E19AE" w14:textId="77777777" w:rsidTr="003322C7">
        <w:tc>
          <w:tcPr>
            <w:tcW w:w="472" w:type="dxa"/>
          </w:tcPr>
          <w:p w14:paraId="57EE8DF0" w14:textId="7B7BDAC9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050" w:type="dxa"/>
          </w:tcPr>
          <w:p w14:paraId="75C8205A" w14:textId="51620806" w:rsidR="000B1037" w:rsidRPr="006F024C" w:rsidRDefault="005E61A9" w:rsidP="006F024C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F024C">
              <w:rPr>
                <w:rFonts w:ascii="Arial" w:eastAsia="Calibri" w:hAnsi="Arial" w:cs="Arial"/>
              </w:rPr>
              <w:t xml:space="preserve">Strategic plans around how </w:t>
            </w:r>
            <w:r w:rsidR="000B1037" w:rsidRPr="006F024C">
              <w:rPr>
                <w:rFonts w:ascii="Arial" w:eastAsia="Calibri" w:hAnsi="Arial" w:cs="Arial"/>
              </w:rPr>
              <w:t xml:space="preserve">infrastructure and environment </w:t>
            </w:r>
            <w:r w:rsidRPr="006F024C">
              <w:rPr>
                <w:rFonts w:ascii="Arial" w:eastAsia="Calibri" w:hAnsi="Arial" w:cs="Arial"/>
              </w:rPr>
              <w:t xml:space="preserve">of each Innovation Hub and the environment connecting them works </w:t>
            </w:r>
            <w:r w:rsidR="000B1037" w:rsidRPr="006F024C">
              <w:rPr>
                <w:rFonts w:ascii="Arial" w:eastAsia="Calibri" w:hAnsi="Arial" w:cs="Arial"/>
              </w:rPr>
              <w:t xml:space="preserve">to support the accelerated growth of </w:t>
            </w:r>
            <w:r w:rsidRPr="006F024C">
              <w:rPr>
                <w:rFonts w:ascii="Arial" w:hAnsi="Arial" w:cs="Arial"/>
              </w:rPr>
              <w:t>Bath Riverside Innovation District</w:t>
            </w:r>
            <w:r w:rsidR="000B1037" w:rsidRPr="006F024C">
              <w:rPr>
                <w:rFonts w:ascii="Arial" w:eastAsia="Calibri" w:hAnsi="Arial" w:cs="Arial"/>
              </w:rPr>
              <w:t>.</w:t>
            </w:r>
          </w:p>
        </w:tc>
      </w:tr>
      <w:tr w:rsidR="001D2476" w:rsidRPr="006F024C" w14:paraId="13484E67" w14:textId="77777777" w:rsidTr="003322C7">
        <w:tc>
          <w:tcPr>
            <w:tcW w:w="472" w:type="dxa"/>
          </w:tcPr>
          <w:p w14:paraId="250BAC78" w14:textId="084390DF" w:rsidR="001D2476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050" w:type="dxa"/>
          </w:tcPr>
          <w:p w14:paraId="0BB3FEF2" w14:textId="2E33C284" w:rsidR="001D2476" w:rsidRPr="006F024C" w:rsidRDefault="005E61A9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eastAsia="Calibri" w:hAnsi="Arial" w:cs="Arial"/>
              </w:rPr>
              <w:t>Intelligent client role</w:t>
            </w:r>
            <w:r w:rsidR="00627189" w:rsidRPr="006F024C">
              <w:rPr>
                <w:rFonts w:ascii="Arial" w:eastAsia="Calibri" w:hAnsi="Arial" w:cs="Arial"/>
              </w:rPr>
              <w:t xml:space="preserve"> to work with Campus </w:t>
            </w:r>
            <w:r w:rsidR="00CB0A2D" w:rsidRPr="006F024C">
              <w:rPr>
                <w:rFonts w:ascii="Arial" w:eastAsia="Calibri" w:hAnsi="Arial" w:cs="Arial"/>
              </w:rPr>
              <w:t>Infrastructure to</w:t>
            </w:r>
            <w:r w:rsidRPr="006F024C">
              <w:rPr>
                <w:rFonts w:ascii="Arial" w:eastAsia="Calibri" w:hAnsi="Arial" w:cs="Arial"/>
              </w:rPr>
              <w:t xml:space="preserve"> ensure the delivery of a successful </w:t>
            </w:r>
            <w:r w:rsidR="00364657" w:rsidRPr="006F024C">
              <w:rPr>
                <w:rFonts w:ascii="Arial" w:eastAsia="Calibri" w:hAnsi="Arial" w:cs="Arial"/>
              </w:rPr>
              <w:t xml:space="preserve">programme and </w:t>
            </w:r>
            <w:r w:rsidRPr="006F024C">
              <w:rPr>
                <w:rFonts w:ascii="Arial" w:eastAsia="Calibri" w:hAnsi="Arial" w:cs="Arial"/>
              </w:rPr>
              <w:t>project</w:t>
            </w:r>
            <w:r w:rsidR="00364657" w:rsidRPr="006F024C">
              <w:rPr>
                <w:rFonts w:ascii="Arial" w:eastAsia="Calibri" w:hAnsi="Arial" w:cs="Arial"/>
              </w:rPr>
              <w:t>s therein</w:t>
            </w:r>
            <w:r w:rsidRPr="006F024C">
              <w:rPr>
                <w:rFonts w:ascii="Arial" w:eastAsia="Calibri" w:hAnsi="Arial" w:cs="Arial"/>
              </w:rPr>
              <w:t>.</w:t>
            </w:r>
          </w:p>
        </w:tc>
      </w:tr>
      <w:tr w:rsidR="001D2476" w:rsidRPr="006F024C" w14:paraId="10698480" w14:textId="77777777" w:rsidTr="003322C7">
        <w:tc>
          <w:tcPr>
            <w:tcW w:w="472" w:type="dxa"/>
          </w:tcPr>
          <w:p w14:paraId="14F78E59" w14:textId="22687ACF" w:rsidR="001D2476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050" w:type="dxa"/>
          </w:tcPr>
          <w:p w14:paraId="7EB56826" w14:textId="22FB5054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</w:rPr>
              <w:t xml:space="preserve">Develop and manage relationships with relevant providers of </w:t>
            </w:r>
            <w:r w:rsidR="005E61A9" w:rsidRPr="006F024C">
              <w:rPr>
                <w:rFonts w:ascii="Arial" w:hAnsi="Arial" w:cs="Arial"/>
              </w:rPr>
              <w:t xml:space="preserve">Innovation Districts and the </w:t>
            </w:r>
            <w:r w:rsidRPr="006F024C">
              <w:rPr>
                <w:rFonts w:ascii="Arial" w:hAnsi="Arial" w:cs="Arial"/>
              </w:rPr>
              <w:t>incubation</w:t>
            </w:r>
            <w:r w:rsidR="005E61A9" w:rsidRPr="006F024C">
              <w:rPr>
                <w:rFonts w:ascii="Arial" w:hAnsi="Arial" w:cs="Arial"/>
              </w:rPr>
              <w:t xml:space="preserve"> and co-locations spaces therein</w:t>
            </w:r>
            <w:r w:rsidRPr="006F024C">
              <w:rPr>
                <w:rFonts w:ascii="Arial" w:hAnsi="Arial" w:cs="Arial"/>
              </w:rPr>
              <w:t>.</w:t>
            </w:r>
          </w:p>
        </w:tc>
      </w:tr>
      <w:tr w:rsidR="00771FB3" w:rsidRPr="006F024C" w14:paraId="0B09D045" w14:textId="77777777" w:rsidTr="003322C7">
        <w:tc>
          <w:tcPr>
            <w:tcW w:w="472" w:type="dxa"/>
          </w:tcPr>
          <w:p w14:paraId="3B0CDE5E" w14:textId="24191905" w:rsidR="00771FB3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050" w:type="dxa"/>
          </w:tcPr>
          <w:p w14:paraId="733673EA" w14:textId="557CD28A" w:rsidR="00771FB3" w:rsidRPr="006F024C" w:rsidRDefault="00771FB3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Support the Director of Innovation </w:t>
            </w:r>
            <w:r w:rsidR="005E61A9" w:rsidRPr="006F024C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Capabilities </w:t>
            </w:r>
            <w:r w:rsidRPr="006F024C">
              <w:rPr>
                <w:rStyle w:val="Strong"/>
                <w:rFonts w:ascii="Arial" w:eastAsia="Calibri" w:hAnsi="Arial" w:cs="Arial"/>
                <w:b w:val="0"/>
                <w:bCs w:val="0"/>
              </w:rPr>
              <w:t xml:space="preserve">on a range of activities relating to the University’s strategic aims for </w:t>
            </w:r>
            <w:r w:rsidR="005E61A9" w:rsidRPr="006F024C">
              <w:rPr>
                <w:rStyle w:val="Strong"/>
                <w:rFonts w:ascii="Arial" w:eastAsia="Calibri" w:hAnsi="Arial" w:cs="Arial"/>
                <w:b w:val="0"/>
                <w:bCs w:val="0"/>
              </w:rPr>
              <w:t>managing Innovation Hubs</w:t>
            </w:r>
            <w:r w:rsidRPr="006F024C">
              <w:rPr>
                <w:rStyle w:val="Strong"/>
                <w:rFonts w:ascii="Arial" w:eastAsia="Calibri" w:hAnsi="Arial" w:cs="Arial"/>
                <w:b w:val="0"/>
                <w:bCs w:val="0"/>
              </w:rPr>
              <w:t>.</w:t>
            </w:r>
          </w:p>
        </w:tc>
      </w:tr>
      <w:tr w:rsidR="00771FB3" w:rsidRPr="006F024C" w14:paraId="0FCEAFF4" w14:textId="77777777" w:rsidTr="003322C7">
        <w:tc>
          <w:tcPr>
            <w:tcW w:w="472" w:type="dxa"/>
          </w:tcPr>
          <w:p w14:paraId="1287AF13" w14:textId="7891C4BD" w:rsidR="00771FB3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050" w:type="dxa"/>
          </w:tcPr>
          <w:p w14:paraId="0B77D90E" w14:textId="6D0FA140" w:rsidR="00771FB3" w:rsidRPr="006F024C" w:rsidRDefault="003900AB" w:rsidP="006F024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F024C">
              <w:rPr>
                <w:rFonts w:ascii="Arial" w:hAnsi="Arial" w:cs="Arial"/>
              </w:rPr>
              <w:t>C</w:t>
            </w:r>
            <w:r w:rsidR="00AB0293" w:rsidRPr="006F024C">
              <w:rPr>
                <w:rFonts w:ascii="Arial" w:hAnsi="Arial" w:cs="Arial"/>
              </w:rPr>
              <w:t xml:space="preserve">reate solutions that are not only functional but also resonate with users and enhance their experience. </w:t>
            </w:r>
            <w:r w:rsidRPr="006F024C">
              <w:rPr>
                <w:rFonts w:ascii="Arial" w:hAnsi="Arial" w:cs="Arial"/>
              </w:rPr>
              <w:t xml:space="preserve">For example, to </w:t>
            </w:r>
            <w:r w:rsidRPr="006F024C">
              <w:rPr>
                <w:rFonts w:ascii="Arial" w:hAnsi="Arial" w:cs="Arial"/>
                <w:bCs/>
              </w:rPr>
              <w:t>e</w:t>
            </w:r>
            <w:r w:rsidR="00FB5C04" w:rsidRPr="006F024C">
              <w:rPr>
                <w:rFonts w:ascii="Arial" w:hAnsi="Arial" w:cs="Arial"/>
                <w:bCs/>
              </w:rPr>
              <w:t xml:space="preserve">ngage with current and potential tenants to identify needs within building. </w:t>
            </w:r>
            <w:r w:rsidR="00841707" w:rsidRPr="006F024C">
              <w:rPr>
                <w:rFonts w:ascii="Arial" w:hAnsi="Arial" w:cs="Arial"/>
                <w:bCs/>
              </w:rPr>
              <w:t>Work with the Director of Innovation Districts and the Prog</w:t>
            </w:r>
            <w:r w:rsidR="006E5951" w:rsidRPr="006F024C">
              <w:rPr>
                <w:rFonts w:ascii="Arial" w:hAnsi="Arial" w:cs="Arial"/>
                <w:bCs/>
              </w:rPr>
              <w:t>ramme Manager to co-d</w:t>
            </w:r>
            <w:r w:rsidR="00FB5C04" w:rsidRPr="006F024C">
              <w:rPr>
                <w:rFonts w:ascii="Arial" w:hAnsi="Arial" w:cs="Arial"/>
                <w:bCs/>
              </w:rPr>
              <w:t>evelop business cases to meet evolving needs</w:t>
            </w:r>
            <w:r w:rsidR="005E61A9" w:rsidRPr="006F024C">
              <w:rPr>
                <w:rFonts w:ascii="Arial" w:hAnsi="Arial" w:cs="Arial"/>
                <w:bCs/>
              </w:rPr>
              <w:t>.</w:t>
            </w:r>
          </w:p>
        </w:tc>
      </w:tr>
      <w:tr w:rsidR="000B1037" w:rsidRPr="006F024C" w14:paraId="6B72CF5B" w14:textId="77777777" w:rsidTr="003322C7">
        <w:tc>
          <w:tcPr>
            <w:tcW w:w="472" w:type="dxa"/>
          </w:tcPr>
          <w:p w14:paraId="491AE134" w14:textId="68963A41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050" w:type="dxa"/>
          </w:tcPr>
          <w:p w14:paraId="2180F63A" w14:textId="76707AFB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Act as the university’s intelligent client across capital and refurbishment projects</w:t>
            </w:r>
            <w:r w:rsidR="00E928DC" w:rsidRPr="006F024C">
              <w:rPr>
                <w:rFonts w:ascii="Arial" w:hAnsi="Arial" w:cs="Arial"/>
              </w:rPr>
              <w:t xml:space="preserve">, translating strategic needs into technical briefs </w:t>
            </w:r>
            <w:r w:rsidR="000D2F1F" w:rsidRPr="006F024C">
              <w:rPr>
                <w:rFonts w:ascii="Arial" w:hAnsi="Arial" w:cs="Arial"/>
              </w:rPr>
              <w:t xml:space="preserve">that </w:t>
            </w:r>
            <w:r w:rsidR="00E928DC" w:rsidRPr="006F024C">
              <w:rPr>
                <w:rFonts w:ascii="Arial" w:hAnsi="Arial" w:cs="Arial"/>
              </w:rPr>
              <w:t>solv</w:t>
            </w:r>
            <w:r w:rsidR="000D2F1F" w:rsidRPr="006F024C">
              <w:rPr>
                <w:rFonts w:ascii="Arial" w:hAnsi="Arial" w:cs="Arial"/>
              </w:rPr>
              <w:t>e</w:t>
            </w:r>
            <w:r w:rsidR="00E928DC" w:rsidRPr="006F024C">
              <w:rPr>
                <w:rFonts w:ascii="Arial" w:hAnsi="Arial" w:cs="Arial"/>
              </w:rPr>
              <w:t xml:space="preserve"> cross-sector challenges.</w:t>
            </w:r>
          </w:p>
        </w:tc>
      </w:tr>
      <w:tr w:rsidR="000B1037" w:rsidRPr="006F024C" w14:paraId="3B859D83" w14:textId="77777777" w:rsidTr="003322C7">
        <w:tc>
          <w:tcPr>
            <w:tcW w:w="472" w:type="dxa"/>
          </w:tcPr>
          <w:p w14:paraId="13A326FD" w14:textId="6645BBF5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050" w:type="dxa"/>
          </w:tcPr>
          <w:p w14:paraId="751B8336" w14:textId="46AC953F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Ensure compliance with relevant legislation, university policies, and sector standards.</w:t>
            </w:r>
          </w:p>
        </w:tc>
      </w:tr>
      <w:tr w:rsidR="000B1037" w:rsidRPr="006F024C" w14:paraId="5DE2E1A0" w14:textId="77777777" w:rsidTr="003322C7">
        <w:tc>
          <w:tcPr>
            <w:tcW w:w="472" w:type="dxa"/>
          </w:tcPr>
          <w:p w14:paraId="12D834AB" w14:textId="1C4898DF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050" w:type="dxa"/>
          </w:tcPr>
          <w:p w14:paraId="0B693354" w14:textId="54F9D9B6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Develop business cases that meet both innovation and financial drivers. </w:t>
            </w:r>
          </w:p>
        </w:tc>
      </w:tr>
      <w:tr w:rsidR="000B1037" w:rsidRPr="006F024C" w14:paraId="04EBFF01" w14:textId="77777777" w:rsidTr="003322C7">
        <w:tc>
          <w:tcPr>
            <w:tcW w:w="472" w:type="dxa"/>
          </w:tcPr>
          <w:p w14:paraId="38C311C5" w14:textId="5DB17A07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050" w:type="dxa"/>
          </w:tcPr>
          <w:p w14:paraId="2E8D7C72" w14:textId="63586862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Translate strategic and academic requirements into technical brief</w:t>
            </w:r>
            <w:r w:rsidR="00FB5C04" w:rsidRPr="006F024C">
              <w:rPr>
                <w:rFonts w:ascii="Arial" w:hAnsi="Arial" w:cs="Arial"/>
              </w:rPr>
              <w:t xml:space="preserve"> and </w:t>
            </w:r>
            <w:r w:rsidR="000D2F1F" w:rsidRPr="006F024C">
              <w:rPr>
                <w:rFonts w:ascii="Arial" w:hAnsi="Arial" w:cs="Arial"/>
              </w:rPr>
              <w:t xml:space="preserve">then </w:t>
            </w:r>
            <w:r w:rsidR="00FB5C04" w:rsidRPr="006F024C">
              <w:rPr>
                <w:rFonts w:ascii="Arial" w:hAnsi="Arial" w:cs="Arial"/>
              </w:rPr>
              <w:t>business case</w:t>
            </w:r>
            <w:r w:rsidR="000D2F1F" w:rsidRPr="006F024C">
              <w:rPr>
                <w:rFonts w:ascii="Arial" w:hAnsi="Arial" w:cs="Arial"/>
              </w:rPr>
              <w:t>s</w:t>
            </w:r>
            <w:r w:rsidRPr="006F024C">
              <w:rPr>
                <w:rFonts w:ascii="Arial" w:hAnsi="Arial" w:cs="Arial"/>
              </w:rPr>
              <w:t>.</w:t>
            </w:r>
          </w:p>
        </w:tc>
      </w:tr>
      <w:tr w:rsidR="000B1037" w:rsidRPr="006F024C" w14:paraId="2D23FD62" w14:textId="77777777" w:rsidTr="003322C7">
        <w:tc>
          <w:tcPr>
            <w:tcW w:w="472" w:type="dxa"/>
          </w:tcPr>
          <w:p w14:paraId="64694D93" w14:textId="1F183DDC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050" w:type="dxa"/>
          </w:tcPr>
          <w:p w14:paraId="36D1E3FC" w14:textId="54C3AF1E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Lead stakeholder engagement across third part organisations, faculties, professional services, and student bodies.</w:t>
            </w:r>
          </w:p>
        </w:tc>
      </w:tr>
      <w:tr w:rsidR="000B1037" w:rsidRPr="006F024C" w14:paraId="52634C61" w14:textId="77777777" w:rsidTr="003322C7">
        <w:tc>
          <w:tcPr>
            <w:tcW w:w="472" w:type="dxa"/>
          </w:tcPr>
          <w:p w14:paraId="64E3CB48" w14:textId="1568103F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050" w:type="dxa"/>
          </w:tcPr>
          <w:p w14:paraId="11FA823E" w14:textId="6446619E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Provide oversight, insight and challenge stakeholders on their needs.</w:t>
            </w:r>
          </w:p>
        </w:tc>
      </w:tr>
      <w:tr w:rsidR="000B1037" w:rsidRPr="006F024C" w14:paraId="7CFDE38E" w14:textId="77777777" w:rsidTr="003322C7">
        <w:tc>
          <w:tcPr>
            <w:tcW w:w="472" w:type="dxa"/>
          </w:tcPr>
          <w:p w14:paraId="1EF28AC1" w14:textId="4DC335F5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024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050" w:type="dxa"/>
          </w:tcPr>
          <w:p w14:paraId="59C1DB10" w14:textId="799F0316" w:rsidR="000B1037" w:rsidRPr="006F024C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Monitor delivery against agreed KPIs including budget, timeline, quality, and sustainability.</w:t>
            </w:r>
          </w:p>
        </w:tc>
      </w:tr>
    </w:tbl>
    <w:p w14:paraId="59C72D1F" w14:textId="77777777" w:rsidR="000B1037" w:rsidRPr="006F024C" w:rsidRDefault="000B1037" w:rsidP="006F024C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0B1037" w:rsidRPr="006F024C" w14:paraId="2D50A357" w14:textId="77777777" w:rsidTr="003322C7">
        <w:tc>
          <w:tcPr>
            <w:tcW w:w="8522" w:type="dxa"/>
          </w:tcPr>
          <w:p w14:paraId="0107983E" w14:textId="77777777" w:rsid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  <w:p w14:paraId="0925C195" w14:textId="77777777" w:rsidR="000B1037" w:rsidRDefault="000B1037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6F024C">
              <w:rPr>
                <w:rFonts w:ascii="Arial" w:hAnsi="Arial" w:cs="Arial"/>
              </w:rPr>
              <w:t>University</w:t>
            </w:r>
            <w:proofErr w:type="gramEnd"/>
            <w:r w:rsidRPr="006F024C">
              <w:rPr>
                <w:rFonts w:ascii="Arial" w:hAnsi="Arial" w:cs="Arial"/>
              </w:rPr>
              <w:t xml:space="preserve"> guidance. </w:t>
            </w:r>
          </w:p>
          <w:p w14:paraId="279C2BFF" w14:textId="6AB3711F" w:rsidR="006F024C" w:rsidRPr="006F024C" w:rsidRDefault="006F024C" w:rsidP="006F024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B534B2D" w14:textId="77777777" w:rsidR="000B1037" w:rsidRPr="006F024C" w:rsidRDefault="000B1037" w:rsidP="006F024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9ED7DA" w14:textId="77777777" w:rsidR="00C41915" w:rsidRPr="006F024C" w:rsidRDefault="00C41915" w:rsidP="006F024C">
      <w:pPr>
        <w:spacing w:after="0" w:line="240" w:lineRule="auto"/>
        <w:rPr>
          <w:rFonts w:ascii="Arial" w:hAnsi="Arial" w:cs="Arial"/>
          <w:b/>
          <w:bCs/>
        </w:rPr>
      </w:pPr>
    </w:p>
    <w:p w14:paraId="3AC8247E" w14:textId="77777777" w:rsidR="00C41915" w:rsidRPr="006F024C" w:rsidRDefault="00C41915" w:rsidP="006F024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FF1F98B" w14:textId="77777777" w:rsidR="00C41915" w:rsidRPr="006F024C" w:rsidRDefault="00C41915" w:rsidP="006F024C">
      <w:pPr>
        <w:spacing w:after="0" w:line="240" w:lineRule="auto"/>
        <w:rPr>
          <w:rFonts w:ascii="Arial" w:hAnsi="Arial" w:cs="Arial"/>
          <w:b/>
          <w:bCs/>
        </w:rPr>
      </w:pPr>
      <w:r w:rsidRPr="006F024C">
        <w:rPr>
          <w:rFonts w:ascii="Arial" w:hAnsi="Arial" w:cs="Arial"/>
          <w:b/>
          <w:bCs/>
        </w:rPr>
        <w:br w:type="page"/>
      </w:r>
    </w:p>
    <w:p w14:paraId="1B5E491E" w14:textId="2B2CC799" w:rsidR="001D2476" w:rsidRPr="006F024C" w:rsidRDefault="001D2476" w:rsidP="006F02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024C">
        <w:rPr>
          <w:rFonts w:ascii="Arial" w:hAnsi="Arial" w:cs="Arial"/>
          <w:b/>
          <w:bCs/>
        </w:rPr>
        <w:lastRenderedPageBreak/>
        <w:t>Person Specification</w:t>
      </w:r>
    </w:p>
    <w:p w14:paraId="0B27BE92" w14:textId="77777777" w:rsidR="001D2476" w:rsidRPr="006F024C" w:rsidRDefault="001D2476" w:rsidP="006F024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0"/>
        <w:gridCol w:w="1183"/>
        <w:gridCol w:w="1207"/>
      </w:tblGrid>
      <w:tr w:rsidR="001D2476" w:rsidRPr="006F024C" w14:paraId="4ED9677F" w14:textId="77777777" w:rsidTr="006F024C">
        <w:tc>
          <w:tcPr>
            <w:tcW w:w="0" w:type="auto"/>
            <w:shd w:val="clear" w:color="auto" w:fill="DAEEF3"/>
          </w:tcPr>
          <w:p w14:paraId="0EC6A323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shd w:val="clear" w:color="auto" w:fill="DAEEF3"/>
          </w:tcPr>
          <w:p w14:paraId="756D1CC0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shd w:val="clear" w:color="auto" w:fill="DAEEF3"/>
          </w:tcPr>
          <w:p w14:paraId="75F4E3F0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1D2476" w:rsidRPr="006F024C" w14:paraId="7B4094AA" w14:textId="77777777" w:rsidTr="006F024C">
        <w:tc>
          <w:tcPr>
            <w:tcW w:w="0" w:type="auto"/>
            <w:shd w:val="clear" w:color="auto" w:fill="FFEAC1"/>
          </w:tcPr>
          <w:p w14:paraId="05644FFA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0" w:type="auto"/>
            <w:shd w:val="clear" w:color="auto" w:fill="FFEAC1"/>
          </w:tcPr>
          <w:p w14:paraId="745CDF51" w14:textId="77777777" w:rsidR="001D2476" w:rsidRPr="006F024C" w:rsidRDefault="001D2476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FFEAC1"/>
          </w:tcPr>
          <w:p w14:paraId="29F01ACB" w14:textId="77777777" w:rsidR="001D2476" w:rsidRPr="006F024C" w:rsidRDefault="001D2476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2476" w:rsidRPr="006F024C" w14:paraId="07026015" w14:textId="77777777" w:rsidTr="006F024C">
        <w:tc>
          <w:tcPr>
            <w:tcW w:w="0" w:type="auto"/>
            <w:shd w:val="clear" w:color="auto" w:fill="auto"/>
          </w:tcPr>
          <w:p w14:paraId="7794436D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 xml:space="preserve">Educated to degree level or equivalent qualification or experience in managing business incubation facilities. </w:t>
            </w:r>
          </w:p>
        </w:tc>
        <w:tc>
          <w:tcPr>
            <w:tcW w:w="0" w:type="auto"/>
            <w:shd w:val="clear" w:color="auto" w:fill="auto"/>
          </w:tcPr>
          <w:p w14:paraId="0DEBAE9A" w14:textId="77777777" w:rsidR="001D2476" w:rsidRPr="006F024C" w:rsidRDefault="001D2476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2596031E" w14:textId="77777777" w:rsidR="001D2476" w:rsidRPr="006F024C" w:rsidRDefault="001D2476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2476" w:rsidRPr="006F024C" w14:paraId="7916CA60" w14:textId="77777777" w:rsidTr="006F024C">
        <w:tc>
          <w:tcPr>
            <w:tcW w:w="0" w:type="auto"/>
            <w:shd w:val="clear" w:color="auto" w:fill="auto"/>
          </w:tcPr>
          <w:p w14:paraId="012CB25E" w14:textId="7AF7D303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Postgraduate degree or equivalent experience </w:t>
            </w:r>
            <w:r w:rsidR="005E61A9" w:rsidRPr="006F024C">
              <w:rPr>
                <w:rFonts w:ascii="Arial" w:hAnsi="Arial" w:cs="Arial"/>
              </w:rPr>
              <w:t xml:space="preserve">of developing Innovation </w:t>
            </w:r>
            <w:r w:rsidR="004C2E27" w:rsidRPr="006F024C">
              <w:rPr>
                <w:rFonts w:ascii="Arial" w:hAnsi="Arial" w:cs="Arial"/>
              </w:rPr>
              <w:t>Districts.</w:t>
            </w:r>
          </w:p>
        </w:tc>
        <w:tc>
          <w:tcPr>
            <w:tcW w:w="0" w:type="auto"/>
            <w:shd w:val="clear" w:color="auto" w:fill="auto"/>
          </w:tcPr>
          <w:p w14:paraId="2AC35E1F" w14:textId="77777777" w:rsidR="001D2476" w:rsidRPr="006F024C" w:rsidRDefault="001D2476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3FE97EB" w14:textId="77777777" w:rsidR="001D2476" w:rsidRPr="006F024C" w:rsidRDefault="001D2476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</w:tr>
      <w:tr w:rsidR="001D2476" w:rsidRPr="006F024C" w14:paraId="5B958863" w14:textId="77777777" w:rsidTr="006F024C">
        <w:tc>
          <w:tcPr>
            <w:tcW w:w="0" w:type="auto"/>
            <w:shd w:val="clear" w:color="auto" w:fill="FFEAC1"/>
          </w:tcPr>
          <w:p w14:paraId="7A5ECFAD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  <w:b/>
                <w:bCs/>
              </w:rPr>
              <w:t>Experience/Knowledge</w:t>
            </w:r>
          </w:p>
        </w:tc>
        <w:tc>
          <w:tcPr>
            <w:tcW w:w="0" w:type="auto"/>
            <w:shd w:val="clear" w:color="auto" w:fill="FFEAC1"/>
          </w:tcPr>
          <w:p w14:paraId="22521FC1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FFEAC1"/>
          </w:tcPr>
          <w:p w14:paraId="4398E4FD" w14:textId="77777777" w:rsidR="001D2476" w:rsidRPr="006F024C" w:rsidRDefault="001D2476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1EB6FBCE" w14:textId="77777777" w:rsidTr="006F024C">
        <w:tc>
          <w:tcPr>
            <w:tcW w:w="0" w:type="auto"/>
            <w:shd w:val="clear" w:color="auto" w:fill="auto"/>
          </w:tcPr>
          <w:p w14:paraId="129E2CF0" w14:textId="29D1DBD5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Experience in developing and managing </w:t>
            </w:r>
            <w:r w:rsidR="005E61A9" w:rsidRPr="006F024C">
              <w:rPr>
                <w:rFonts w:ascii="Arial" w:hAnsi="Arial" w:cs="Arial"/>
              </w:rPr>
              <w:t xml:space="preserve">Innovation Districts including </w:t>
            </w:r>
            <w:r w:rsidRPr="006F024C">
              <w:rPr>
                <w:rFonts w:ascii="Arial" w:hAnsi="Arial" w:cs="Arial"/>
              </w:rPr>
              <w:t>business incubators within the HE or public sector.</w:t>
            </w:r>
          </w:p>
        </w:tc>
        <w:tc>
          <w:tcPr>
            <w:tcW w:w="0" w:type="auto"/>
            <w:shd w:val="clear" w:color="auto" w:fill="auto"/>
          </w:tcPr>
          <w:p w14:paraId="592EA709" w14:textId="1919F1C1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6DCAF8C8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343A8E22" w14:textId="77777777" w:rsidTr="006F024C">
        <w:tc>
          <w:tcPr>
            <w:tcW w:w="0" w:type="auto"/>
            <w:shd w:val="clear" w:color="auto" w:fill="auto"/>
          </w:tcPr>
          <w:p w14:paraId="4F05F6D5" w14:textId="35E2D7E9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Experience in developing and managing support teams.</w:t>
            </w:r>
          </w:p>
        </w:tc>
        <w:tc>
          <w:tcPr>
            <w:tcW w:w="0" w:type="auto"/>
            <w:shd w:val="clear" w:color="auto" w:fill="auto"/>
          </w:tcPr>
          <w:p w14:paraId="32DB2F5C" w14:textId="483A6B2A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DB49811" w14:textId="4216A7A3" w:rsidR="00C41915" w:rsidRPr="006F024C" w:rsidRDefault="005E61A9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</w:tr>
      <w:tr w:rsidR="00C41915" w:rsidRPr="006F024C" w14:paraId="56569DB8" w14:textId="77777777" w:rsidTr="006F024C">
        <w:tc>
          <w:tcPr>
            <w:tcW w:w="0" w:type="auto"/>
            <w:shd w:val="clear" w:color="auto" w:fill="auto"/>
          </w:tcPr>
          <w:p w14:paraId="6EBD07CF" w14:textId="427E9432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Experience in developing ‘5 case’ business model.</w:t>
            </w:r>
          </w:p>
        </w:tc>
        <w:tc>
          <w:tcPr>
            <w:tcW w:w="0" w:type="auto"/>
            <w:shd w:val="clear" w:color="auto" w:fill="auto"/>
          </w:tcPr>
          <w:p w14:paraId="64E190ED" w14:textId="15A061C6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3C81B056" w14:textId="28B0BF2E" w:rsidR="00C41915" w:rsidRPr="006F024C" w:rsidRDefault="005E61A9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</w:tr>
      <w:tr w:rsidR="00C41915" w:rsidRPr="006F024C" w14:paraId="4F67B91D" w14:textId="77777777" w:rsidTr="006F024C">
        <w:tc>
          <w:tcPr>
            <w:tcW w:w="0" w:type="auto"/>
            <w:shd w:val="clear" w:color="auto" w:fill="auto"/>
          </w:tcPr>
          <w:p w14:paraId="45964845" w14:textId="58608591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 xml:space="preserve">Ability to interpret technical documentation and challenge constructively. </w:t>
            </w:r>
          </w:p>
        </w:tc>
        <w:tc>
          <w:tcPr>
            <w:tcW w:w="0" w:type="auto"/>
            <w:shd w:val="clear" w:color="auto" w:fill="auto"/>
          </w:tcPr>
          <w:p w14:paraId="315F6113" w14:textId="0577F907" w:rsidR="00C41915" w:rsidRPr="006F024C" w:rsidRDefault="005E61A9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331BDFDC" w14:textId="4427D134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5FC8B357" w14:textId="77777777" w:rsidTr="006F024C">
        <w:tc>
          <w:tcPr>
            <w:tcW w:w="0" w:type="auto"/>
            <w:shd w:val="clear" w:color="auto" w:fill="auto"/>
          </w:tcPr>
          <w:p w14:paraId="4F26347D" w14:textId="7C07D70F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Demonstrable partnership development skills evidenced by delivering significant funding / finance in a similar role.</w:t>
            </w:r>
          </w:p>
        </w:tc>
        <w:tc>
          <w:tcPr>
            <w:tcW w:w="0" w:type="auto"/>
            <w:shd w:val="clear" w:color="auto" w:fill="auto"/>
          </w:tcPr>
          <w:p w14:paraId="07B8744F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4A52A675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1241554E" w14:textId="77777777" w:rsidTr="006F024C">
        <w:tc>
          <w:tcPr>
            <w:tcW w:w="0" w:type="auto"/>
            <w:shd w:val="clear" w:color="auto" w:fill="auto"/>
          </w:tcPr>
          <w:p w14:paraId="3194EC78" w14:textId="095E189A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Strong experience of developing comprehensive business cases for investment/evaluation.</w:t>
            </w:r>
          </w:p>
        </w:tc>
        <w:tc>
          <w:tcPr>
            <w:tcW w:w="0" w:type="auto"/>
            <w:shd w:val="clear" w:color="auto" w:fill="auto"/>
          </w:tcPr>
          <w:p w14:paraId="39408598" w14:textId="25F89FBC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7B51F56D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4879E3A0" w14:textId="77777777" w:rsidTr="006F024C">
        <w:tc>
          <w:tcPr>
            <w:tcW w:w="0" w:type="auto"/>
            <w:shd w:val="clear" w:color="auto" w:fill="auto"/>
          </w:tcPr>
          <w:p w14:paraId="6F724ACE" w14:textId="53D25C86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Strong negotiating skills evidenced by having delivered a varied range of collaborative deals.</w:t>
            </w:r>
          </w:p>
        </w:tc>
        <w:tc>
          <w:tcPr>
            <w:tcW w:w="0" w:type="auto"/>
            <w:shd w:val="clear" w:color="auto" w:fill="auto"/>
          </w:tcPr>
          <w:p w14:paraId="0EACA6E4" w14:textId="0C922B1E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108B3B98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65A8A1A2" w14:textId="77777777" w:rsidTr="006F024C">
        <w:tc>
          <w:tcPr>
            <w:tcW w:w="0" w:type="auto"/>
            <w:shd w:val="clear" w:color="auto" w:fill="auto"/>
          </w:tcPr>
          <w:p w14:paraId="1E78DB60" w14:textId="4834671B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Proven networking capabilities and communication skills used to manage relationships to positive outcomes.</w:t>
            </w:r>
          </w:p>
        </w:tc>
        <w:tc>
          <w:tcPr>
            <w:tcW w:w="0" w:type="auto"/>
            <w:shd w:val="clear" w:color="auto" w:fill="auto"/>
          </w:tcPr>
          <w:p w14:paraId="1D84AE32" w14:textId="3F937F70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061B701C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B5C04" w:rsidRPr="006F024C" w14:paraId="2855EE73" w14:textId="77777777" w:rsidTr="006F024C">
        <w:tc>
          <w:tcPr>
            <w:tcW w:w="0" w:type="auto"/>
            <w:shd w:val="clear" w:color="auto" w:fill="auto"/>
          </w:tcPr>
          <w:p w14:paraId="2CD3052C" w14:textId="7E285C77" w:rsidR="00FB5C04" w:rsidRPr="006F024C" w:rsidRDefault="00CC589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Ability to synthesises market, policy, and academic insights to inform strategy and delivery.</w:t>
            </w:r>
          </w:p>
        </w:tc>
        <w:tc>
          <w:tcPr>
            <w:tcW w:w="0" w:type="auto"/>
            <w:shd w:val="clear" w:color="auto" w:fill="auto"/>
          </w:tcPr>
          <w:p w14:paraId="367A4393" w14:textId="14A3C0FD" w:rsidR="00FB5C04" w:rsidRPr="006F024C" w:rsidRDefault="00FB5C04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0B7F2909" w14:textId="77777777" w:rsidR="00FB5C04" w:rsidRPr="006F024C" w:rsidRDefault="00FB5C04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34F25BFF" w14:textId="77777777" w:rsidTr="006F024C">
        <w:tc>
          <w:tcPr>
            <w:tcW w:w="0" w:type="auto"/>
            <w:shd w:val="clear" w:color="auto" w:fill="auto"/>
          </w:tcPr>
          <w:p w14:paraId="2FA1C805" w14:textId="1D645C44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Experience of line management.</w:t>
            </w:r>
          </w:p>
        </w:tc>
        <w:tc>
          <w:tcPr>
            <w:tcW w:w="0" w:type="auto"/>
            <w:shd w:val="clear" w:color="auto" w:fill="auto"/>
          </w:tcPr>
          <w:p w14:paraId="6C8337EA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0104EC85" w14:textId="6A044EEA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</w:tr>
      <w:tr w:rsidR="00C41915" w:rsidRPr="006F024C" w14:paraId="4C0B21AC" w14:textId="77777777" w:rsidTr="006F024C">
        <w:tc>
          <w:tcPr>
            <w:tcW w:w="0" w:type="auto"/>
            <w:shd w:val="clear" w:color="auto" w:fill="FFEAC1"/>
          </w:tcPr>
          <w:p w14:paraId="13662896" w14:textId="77777777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0" w:type="auto"/>
            <w:shd w:val="clear" w:color="auto" w:fill="FFEAC1"/>
          </w:tcPr>
          <w:p w14:paraId="512FB957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FFEAC1"/>
          </w:tcPr>
          <w:p w14:paraId="2EE616F3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29D3146B" w14:textId="77777777" w:rsidTr="006F024C">
        <w:tc>
          <w:tcPr>
            <w:tcW w:w="0" w:type="auto"/>
            <w:shd w:val="clear" w:color="auto" w:fill="auto"/>
          </w:tcPr>
          <w:p w14:paraId="6217A291" w14:textId="2E344DEF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Proactive, self-starter who shows initiative.</w:t>
            </w:r>
          </w:p>
        </w:tc>
        <w:tc>
          <w:tcPr>
            <w:tcW w:w="0" w:type="auto"/>
            <w:shd w:val="clear" w:color="auto" w:fill="auto"/>
          </w:tcPr>
          <w:p w14:paraId="3FC481C6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70B34E63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30CE9B3D" w14:textId="77777777" w:rsidTr="006F024C">
        <w:tc>
          <w:tcPr>
            <w:tcW w:w="0" w:type="auto"/>
            <w:shd w:val="clear" w:color="auto" w:fill="auto"/>
          </w:tcPr>
          <w:p w14:paraId="21C30871" w14:textId="279E8A44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Excellent communication skills, both verbally and written.</w:t>
            </w:r>
          </w:p>
        </w:tc>
        <w:tc>
          <w:tcPr>
            <w:tcW w:w="0" w:type="auto"/>
            <w:shd w:val="clear" w:color="auto" w:fill="auto"/>
          </w:tcPr>
          <w:p w14:paraId="52279A09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544D33F2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6427AAE7" w14:textId="77777777" w:rsidTr="006F024C">
        <w:tc>
          <w:tcPr>
            <w:tcW w:w="0" w:type="auto"/>
            <w:shd w:val="clear" w:color="auto" w:fill="auto"/>
          </w:tcPr>
          <w:p w14:paraId="01264237" w14:textId="082B0E46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Fine-tuned ability to influence senior staff especially within a business environment.</w:t>
            </w:r>
          </w:p>
        </w:tc>
        <w:tc>
          <w:tcPr>
            <w:tcW w:w="0" w:type="auto"/>
            <w:shd w:val="clear" w:color="auto" w:fill="auto"/>
          </w:tcPr>
          <w:p w14:paraId="33C6DD4C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6F24719E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461D84B9" w14:textId="77777777" w:rsidTr="006F024C">
        <w:tc>
          <w:tcPr>
            <w:tcW w:w="0" w:type="auto"/>
            <w:shd w:val="clear" w:color="auto" w:fill="auto"/>
          </w:tcPr>
          <w:p w14:paraId="60D442BF" w14:textId="76CF566A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Ability to evaluate development options.</w:t>
            </w:r>
          </w:p>
        </w:tc>
        <w:tc>
          <w:tcPr>
            <w:tcW w:w="0" w:type="auto"/>
            <w:shd w:val="clear" w:color="auto" w:fill="auto"/>
          </w:tcPr>
          <w:p w14:paraId="4A1189A1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1DD9C313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6B8A96D5" w14:textId="77777777" w:rsidTr="006F024C">
        <w:tc>
          <w:tcPr>
            <w:tcW w:w="0" w:type="auto"/>
            <w:shd w:val="clear" w:color="auto" w:fill="auto"/>
          </w:tcPr>
          <w:p w14:paraId="7579785B" w14:textId="0B330930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Capacity to manage broad portfolio of opportunities.</w:t>
            </w:r>
          </w:p>
        </w:tc>
        <w:tc>
          <w:tcPr>
            <w:tcW w:w="0" w:type="auto"/>
            <w:shd w:val="clear" w:color="auto" w:fill="auto"/>
          </w:tcPr>
          <w:p w14:paraId="500B4261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5AFE5EE0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76A7802A" w14:textId="77777777" w:rsidTr="006F024C">
        <w:tc>
          <w:tcPr>
            <w:tcW w:w="0" w:type="auto"/>
            <w:shd w:val="clear" w:color="auto" w:fill="auto"/>
          </w:tcPr>
          <w:p w14:paraId="3EC952F4" w14:textId="3FF42079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Strong team player and motivator of staff and companies engaged on programmes.</w:t>
            </w:r>
          </w:p>
        </w:tc>
        <w:tc>
          <w:tcPr>
            <w:tcW w:w="0" w:type="auto"/>
            <w:shd w:val="clear" w:color="auto" w:fill="auto"/>
          </w:tcPr>
          <w:p w14:paraId="4C8031EF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6D0868C0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2FB44D1A" w14:textId="77777777" w:rsidTr="006F024C">
        <w:tc>
          <w:tcPr>
            <w:tcW w:w="0" w:type="auto"/>
            <w:shd w:val="clear" w:color="auto" w:fill="auto"/>
          </w:tcPr>
          <w:p w14:paraId="12ECB330" w14:textId="138E97FA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Skilled at dealing with challenging people and situations.</w:t>
            </w:r>
          </w:p>
        </w:tc>
        <w:tc>
          <w:tcPr>
            <w:tcW w:w="0" w:type="auto"/>
            <w:shd w:val="clear" w:color="auto" w:fill="auto"/>
          </w:tcPr>
          <w:p w14:paraId="1DA2E985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0DE545D2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16642D4F" w14:textId="77777777" w:rsidTr="006F024C">
        <w:tc>
          <w:tcPr>
            <w:tcW w:w="0" w:type="auto"/>
            <w:shd w:val="clear" w:color="auto" w:fill="FFEAC1"/>
          </w:tcPr>
          <w:p w14:paraId="32FEA0AF" w14:textId="77777777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0" w:type="auto"/>
            <w:shd w:val="clear" w:color="auto" w:fill="FFEAC1"/>
          </w:tcPr>
          <w:p w14:paraId="6D6722ED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FFEAC1"/>
          </w:tcPr>
          <w:p w14:paraId="28B3D7A2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2A2BBA5B" w14:textId="77777777" w:rsidTr="006F024C">
        <w:tc>
          <w:tcPr>
            <w:tcW w:w="0" w:type="auto"/>
            <w:shd w:val="clear" w:color="auto" w:fill="auto"/>
          </w:tcPr>
          <w:p w14:paraId="1C2ADFCE" w14:textId="60691960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Ability to work to strict deadlines and under pressure, with diverse briefs.</w:t>
            </w:r>
          </w:p>
        </w:tc>
        <w:tc>
          <w:tcPr>
            <w:tcW w:w="0" w:type="auto"/>
            <w:shd w:val="clear" w:color="auto" w:fill="auto"/>
          </w:tcPr>
          <w:p w14:paraId="33D8ACD7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  <w:tc>
          <w:tcPr>
            <w:tcW w:w="0" w:type="auto"/>
            <w:shd w:val="clear" w:color="auto" w:fill="auto"/>
          </w:tcPr>
          <w:p w14:paraId="1A6B8721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4A2A8C1A" w14:textId="77777777" w:rsidTr="006F024C">
        <w:tc>
          <w:tcPr>
            <w:tcW w:w="0" w:type="auto"/>
            <w:shd w:val="clear" w:color="auto" w:fill="auto"/>
          </w:tcPr>
          <w:p w14:paraId="2A7CEEC7" w14:textId="3AFF639F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</w:rPr>
            </w:pPr>
            <w:r w:rsidRPr="006F024C">
              <w:rPr>
                <w:rFonts w:ascii="Arial" w:hAnsi="Arial" w:cs="Arial"/>
              </w:rPr>
              <w:t>Evidence of strong stakeholder engagement including with academic staff and students.</w:t>
            </w:r>
          </w:p>
        </w:tc>
        <w:tc>
          <w:tcPr>
            <w:tcW w:w="0" w:type="auto"/>
            <w:shd w:val="clear" w:color="auto" w:fill="auto"/>
          </w:tcPr>
          <w:p w14:paraId="15E104FD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</w:tcPr>
          <w:p w14:paraId="74891654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41915" w:rsidRPr="006F024C" w14:paraId="7F4E4D8E" w14:textId="77777777" w:rsidTr="006F024C">
        <w:tc>
          <w:tcPr>
            <w:tcW w:w="0" w:type="auto"/>
            <w:shd w:val="clear" w:color="auto" w:fill="auto"/>
          </w:tcPr>
          <w:p w14:paraId="6A9905D4" w14:textId="729DAC3E" w:rsidR="00C41915" w:rsidRPr="006F024C" w:rsidRDefault="00C41915" w:rsidP="006F024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Innovator with the ability to think strategically and to contribute to a common strategic direction.</w:t>
            </w:r>
          </w:p>
        </w:tc>
        <w:tc>
          <w:tcPr>
            <w:tcW w:w="0" w:type="auto"/>
            <w:shd w:val="clear" w:color="auto" w:fill="auto"/>
          </w:tcPr>
          <w:p w14:paraId="0B818EE1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45300B2" w14:textId="77777777" w:rsidR="00C41915" w:rsidRPr="006F024C" w:rsidRDefault="00C41915" w:rsidP="006F02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F024C">
              <w:rPr>
                <w:rFonts w:ascii="Arial" w:hAnsi="Arial" w:cs="Arial"/>
              </w:rPr>
              <w:t>√</w:t>
            </w:r>
          </w:p>
        </w:tc>
      </w:tr>
    </w:tbl>
    <w:p w14:paraId="029662E0" w14:textId="4053B5E6" w:rsidR="007E66A3" w:rsidRPr="000B1037" w:rsidRDefault="007E66A3">
      <w:pPr>
        <w:rPr>
          <w:rFonts w:ascii="Calibri" w:hAnsi="Calibri" w:cs="Calibri"/>
          <w:b/>
          <w:bCs/>
        </w:rPr>
      </w:pPr>
    </w:p>
    <w:sectPr w:rsidR="007E66A3" w:rsidRPr="000B1037" w:rsidSect="006F024C">
      <w:footerReference w:type="default" r:id="rId9"/>
      <w:pgSz w:w="11906" w:h="16838"/>
      <w:pgMar w:top="1224" w:right="1728" w:bottom="1008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5BD0" w14:textId="77777777" w:rsidR="00377ECF" w:rsidRDefault="00377ECF">
      <w:pPr>
        <w:spacing w:after="0" w:line="240" w:lineRule="auto"/>
      </w:pPr>
      <w:r>
        <w:separator/>
      </w:r>
    </w:p>
  </w:endnote>
  <w:endnote w:type="continuationSeparator" w:id="0">
    <w:p w14:paraId="3985006F" w14:textId="77777777" w:rsidR="00377ECF" w:rsidRDefault="00377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E47C" w14:textId="77777777" w:rsidR="00C41915" w:rsidRPr="00CA4D1C" w:rsidRDefault="00C41915" w:rsidP="008E260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9E19" w14:textId="77777777" w:rsidR="00377ECF" w:rsidRDefault="00377ECF">
      <w:pPr>
        <w:spacing w:after="0" w:line="240" w:lineRule="auto"/>
      </w:pPr>
      <w:r>
        <w:separator/>
      </w:r>
    </w:p>
  </w:footnote>
  <w:footnote w:type="continuationSeparator" w:id="0">
    <w:p w14:paraId="3BBF9AA7" w14:textId="77777777" w:rsidR="00377ECF" w:rsidRDefault="00377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075"/>
    <w:multiLevelType w:val="multilevel"/>
    <w:tmpl w:val="7ED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F0331"/>
    <w:multiLevelType w:val="multilevel"/>
    <w:tmpl w:val="48B6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A5526"/>
    <w:multiLevelType w:val="multilevel"/>
    <w:tmpl w:val="975A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55F48"/>
    <w:multiLevelType w:val="multilevel"/>
    <w:tmpl w:val="492A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4FBA"/>
    <w:multiLevelType w:val="multilevel"/>
    <w:tmpl w:val="D712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13580"/>
    <w:multiLevelType w:val="multilevel"/>
    <w:tmpl w:val="35EE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35805"/>
    <w:multiLevelType w:val="multilevel"/>
    <w:tmpl w:val="1A2A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DF4BC5"/>
    <w:multiLevelType w:val="multilevel"/>
    <w:tmpl w:val="0A9C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808B8"/>
    <w:multiLevelType w:val="hybridMultilevel"/>
    <w:tmpl w:val="7218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331FD"/>
    <w:multiLevelType w:val="multilevel"/>
    <w:tmpl w:val="EDE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8696D"/>
    <w:multiLevelType w:val="multilevel"/>
    <w:tmpl w:val="828E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62FC6"/>
    <w:multiLevelType w:val="multilevel"/>
    <w:tmpl w:val="E33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B23BF"/>
    <w:multiLevelType w:val="multilevel"/>
    <w:tmpl w:val="39B08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E71F89"/>
    <w:multiLevelType w:val="multilevel"/>
    <w:tmpl w:val="E78C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53B81"/>
    <w:multiLevelType w:val="multilevel"/>
    <w:tmpl w:val="EB5E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12826"/>
    <w:multiLevelType w:val="multilevel"/>
    <w:tmpl w:val="F22A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45BC0"/>
    <w:multiLevelType w:val="multilevel"/>
    <w:tmpl w:val="1B5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B2738"/>
    <w:multiLevelType w:val="multilevel"/>
    <w:tmpl w:val="87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F618A"/>
    <w:multiLevelType w:val="multilevel"/>
    <w:tmpl w:val="92B0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39717C"/>
    <w:multiLevelType w:val="multilevel"/>
    <w:tmpl w:val="E0E0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FB1B27"/>
    <w:multiLevelType w:val="multilevel"/>
    <w:tmpl w:val="BC4E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F229B"/>
    <w:multiLevelType w:val="multilevel"/>
    <w:tmpl w:val="975A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1F21E1"/>
    <w:multiLevelType w:val="multilevel"/>
    <w:tmpl w:val="F1E8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5123A"/>
    <w:multiLevelType w:val="multilevel"/>
    <w:tmpl w:val="E124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6152D"/>
    <w:multiLevelType w:val="multilevel"/>
    <w:tmpl w:val="26CC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DBD"/>
    <w:multiLevelType w:val="multilevel"/>
    <w:tmpl w:val="B81A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132BB"/>
    <w:multiLevelType w:val="multilevel"/>
    <w:tmpl w:val="D776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16507E"/>
    <w:multiLevelType w:val="multilevel"/>
    <w:tmpl w:val="8B7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118353">
    <w:abstractNumId w:val="12"/>
  </w:num>
  <w:num w:numId="2" w16cid:durableId="370694015">
    <w:abstractNumId w:val="3"/>
  </w:num>
  <w:num w:numId="3" w16cid:durableId="423961369">
    <w:abstractNumId w:val="26"/>
  </w:num>
  <w:num w:numId="4" w16cid:durableId="30039717">
    <w:abstractNumId w:val="9"/>
  </w:num>
  <w:num w:numId="5" w16cid:durableId="132411210">
    <w:abstractNumId w:val="22"/>
  </w:num>
  <w:num w:numId="6" w16cid:durableId="1679965585">
    <w:abstractNumId w:val="16"/>
  </w:num>
  <w:num w:numId="7" w16cid:durableId="198124968">
    <w:abstractNumId w:val="13"/>
  </w:num>
  <w:num w:numId="8" w16cid:durableId="844637787">
    <w:abstractNumId w:val="19"/>
  </w:num>
  <w:num w:numId="9" w16cid:durableId="2056588047">
    <w:abstractNumId w:val="10"/>
  </w:num>
  <w:num w:numId="10" w16cid:durableId="993873387">
    <w:abstractNumId w:val="24"/>
  </w:num>
  <w:num w:numId="11" w16cid:durableId="1284340797">
    <w:abstractNumId w:val="7"/>
  </w:num>
  <w:num w:numId="12" w16cid:durableId="1891727698">
    <w:abstractNumId w:val="0"/>
  </w:num>
  <w:num w:numId="13" w16cid:durableId="996810524">
    <w:abstractNumId w:val="23"/>
  </w:num>
  <w:num w:numId="14" w16cid:durableId="429544632">
    <w:abstractNumId w:val="6"/>
  </w:num>
  <w:num w:numId="15" w16cid:durableId="1663048090">
    <w:abstractNumId w:val="18"/>
  </w:num>
  <w:num w:numId="16" w16cid:durableId="1226330780">
    <w:abstractNumId w:val="20"/>
  </w:num>
  <w:num w:numId="17" w16cid:durableId="1676303396">
    <w:abstractNumId w:val="27"/>
  </w:num>
  <w:num w:numId="18" w16cid:durableId="1776633708">
    <w:abstractNumId w:val="11"/>
  </w:num>
  <w:num w:numId="19" w16cid:durableId="119689180">
    <w:abstractNumId w:val="5"/>
  </w:num>
  <w:num w:numId="20" w16cid:durableId="1522085166">
    <w:abstractNumId w:val="25"/>
  </w:num>
  <w:num w:numId="21" w16cid:durableId="1794710523">
    <w:abstractNumId w:val="1"/>
  </w:num>
  <w:num w:numId="22" w16cid:durableId="1658458454">
    <w:abstractNumId w:val="4"/>
  </w:num>
  <w:num w:numId="23" w16cid:durableId="1291862889">
    <w:abstractNumId w:val="21"/>
  </w:num>
  <w:num w:numId="24" w16cid:durableId="256332917">
    <w:abstractNumId w:val="14"/>
  </w:num>
  <w:num w:numId="25" w16cid:durableId="169636533">
    <w:abstractNumId w:val="15"/>
  </w:num>
  <w:num w:numId="26" w16cid:durableId="1311907988">
    <w:abstractNumId w:val="17"/>
  </w:num>
  <w:num w:numId="27" w16cid:durableId="628323499">
    <w:abstractNumId w:val="8"/>
  </w:num>
  <w:num w:numId="28" w16cid:durableId="57127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44"/>
    <w:rsid w:val="000501C0"/>
    <w:rsid w:val="000A43A6"/>
    <w:rsid w:val="000B1037"/>
    <w:rsid w:val="000D2F1F"/>
    <w:rsid w:val="000E0C3C"/>
    <w:rsid w:val="000E6AD4"/>
    <w:rsid w:val="000E71A4"/>
    <w:rsid w:val="000F3DE0"/>
    <w:rsid w:val="00120F26"/>
    <w:rsid w:val="0014683E"/>
    <w:rsid w:val="00171812"/>
    <w:rsid w:val="00175772"/>
    <w:rsid w:val="00183510"/>
    <w:rsid w:val="00191A56"/>
    <w:rsid w:val="001B6D21"/>
    <w:rsid w:val="001C3FA5"/>
    <w:rsid w:val="001D2476"/>
    <w:rsid w:val="00243815"/>
    <w:rsid w:val="00251C12"/>
    <w:rsid w:val="002825EE"/>
    <w:rsid w:val="002849F5"/>
    <w:rsid w:val="00287420"/>
    <w:rsid w:val="002C4396"/>
    <w:rsid w:val="0030474E"/>
    <w:rsid w:val="003230EE"/>
    <w:rsid w:val="003451EA"/>
    <w:rsid w:val="00364657"/>
    <w:rsid w:val="00377ECF"/>
    <w:rsid w:val="003900AB"/>
    <w:rsid w:val="00424483"/>
    <w:rsid w:val="00425F1A"/>
    <w:rsid w:val="004843CD"/>
    <w:rsid w:val="004C2E27"/>
    <w:rsid w:val="004D3CD1"/>
    <w:rsid w:val="004D6EB5"/>
    <w:rsid w:val="0050403F"/>
    <w:rsid w:val="0051578A"/>
    <w:rsid w:val="005C6F44"/>
    <w:rsid w:val="005D6519"/>
    <w:rsid w:val="005E61A9"/>
    <w:rsid w:val="005F39EE"/>
    <w:rsid w:val="00627189"/>
    <w:rsid w:val="006C2208"/>
    <w:rsid w:val="006D4525"/>
    <w:rsid w:val="006E5951"/>
    <w:rsid w:val="006F024C"/>
    <w:rsid w:val="006F48E3"/>
    <w:rsid w:val="00721E67"/>
    <w:rsid w:val="0075042A"/>
    <w:rsid w:val="00771FB3"/>
    <w:rsid w:val="007E66A3"/>
    <w:rsid w:val="007F0044"/>
    <w:rsid w:val="0080042C"/>
    <w:rsid w:val="008175E7"/>
    <w:rsid w:val="00841707"/>
    <w:rsid w:val="00871750"/>
    <w:rsid w:val="008F6BFA"/>
    <w:rsid w:val="00915D90"/>
    <w:rsid w:val="0095081A"/>
    <w:rsid w:val="00965C02"/>
    <w:rsid w:val="009B7B58"/>
    <w:rsid w:val="009C7C29"/>
    <w:rsid w:val="009F57C7"/>
    <w:rsid w:val="00A0049B"/>
    <w:rsid w:val="00A17188"/>
    <w:rsid w:val="00A27866"/>
    <w:rsid w:val="00AB0293"/>
    <w:rsid w:val="00B104E0"/>
    <w:rsid w:val="00B12404"/>
    <w:rsid w:val="00B766A7"/>
    <w:rsid w:val="00BC0F43"/>
    <w:rsid w:val="00BE76EF"/>
    <w:rsid w:val="00C04404"/>
    <w:rsid w:val="00C22C65"/>
    <w:rsid w:val="00C23DBE"/>
    <w:rsid w:val="00C41915"/>
    <w:rsid w:val="00CB0A2D"/>
    <w:rsid w:val="00CB6CCC"/>
    <w:rsid w:val="00CC5895"/>
    <w:rsid w:val="00D63358"/>
    <w:rsid w:val="00DA17B4"/>
    <w:rsid w:val="00DE1FB9"/>
    <w:rsid w:val="00E20B6F"/>
    <w:rsid w:val="00E27C1E"/>
    <w:rsid w:val="00E928DC"/>
    <w:rsid w:val="00EC0F27"/>
    <w:rsid w:val="00EC5C35"/>
    <w:rsid w:val="00F26C02"/>
    <w:rsid w:val="00FB5C04"/>
    <w:rsid w:val="00FD540D"/>
    <w:rsid w:val="00FE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B56D"/>
  <w15:chartTrackingRefBased/>
  <w15:docId w15:val="{D1F285DD-1648-4DD2-9B1E-AA34902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37"/>
  </w:style>
  <w:style w:type="paragraph" w:styleId="Heading1">
    <w:name w:val="heading 1"/>
    <w:basedOn w:val="Normal"/>
    <w:next w:val="Normal"/>
    <w:link w:val="Heading1Char"/>
    <w:uiPriority w:val="9"/>
    <w:qFormat/>
    <w:rsid w:val="007F0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4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D24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rsid w:val="001D24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rsid w:val="001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uiPriority w:val="99"/>
    <w:qFormat/>
    <w:rsid w:val="001D2476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425F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C3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5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9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64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9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5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95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06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7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0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56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7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9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4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16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81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0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10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40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69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84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51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1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8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7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6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6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9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3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0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5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3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1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27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9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02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01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4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97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4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93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26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226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0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67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29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7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1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7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43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7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4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2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83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07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72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4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1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2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04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8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14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6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44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97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3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8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9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6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73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37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52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58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4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5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55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1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2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43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0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02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5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53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87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65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2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7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5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932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3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06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638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5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86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8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9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8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1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9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4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38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7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0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Eley</dc:creator>
  <cp:keywords/>
  <dc:description/>
  <cp:lastModifiedBy>Claire Coombes</cp:lastModifiedBy>
  <cp:revision>2</cp:revision>
  <dcterms:created xsi:type="dcterms:W3CDTF">2025-11-24T15:40:00Z</dcterms:created>
  <dcterms:modified xsi:type="dcterms:W3CDTF">2025-11-24T15:40:00Z</dcterms:modified>
</cp:coreProperties>
</file>